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3E5" w:rsidRPr="006273E5" w:rsidRDefault="006273E5" w:rsidP="006273E5">
      <w:pPr>
        <w:spacing w:line="276" w:lineRule="auto"/>
        <w:jc w:val="center"/>
        <w:rPr>
          <w:rFonts w:ascii="Arial Narrow" w:eastAsia="SimSun" w:hAnsi="Arial Narrow" w:cs="Times New Roman"/>
          <w:b/>
          <w:kern w:val="0"/>
          <w:sz w:val="32"/>
          <w:szCs w:val="25"/>
          <w:lang w:eastAsia="ar-SA" w:bidi="ar-SA"/>
        </w:rPr>
      </w:pPr>
      <w:r w:rsidRPr="006273E5">
        <w:rPr>
          <w:rFonts w:ascii="Arial Narrow" w:eastAsia="SimSun" w:hAnsi="Arial Narrow" w:cs="Times New Roman"/>
          <w:b/>
          <w:kern w:val="0"/>
          <w:sz w:val="32"/>
          <w:szCs w:val="25"/>
          <w:lang w:eastAsia="ar-SA" w:bidi="ar-SA"/>
        </w:rPr>
        <w:t xml:space="preserve">ΕΘΝΙΚΟ ΣΥΜΒΟΥΛΙΟ ΔΙΕΚΔΙΚΗΣΗΣ </w:t>
      </w:r>
    </w:p>
    <w:p w:rsidR="006273E5" w:rsidRPr="006273E5" w:rsidRDefault="006273E5" w:rsidP="006273E5">
      <w:pPr>
        <w:spacing w:line="276" w:lineRule="auto"/>
        <w:jc w:val="center"/>
        <w:rPr>
          <w:rFonts w:ascii="Arial Narrow" w:eastAsia="SimSun" w:hAnsi="Arial Narrow" w:cs="Times New Roman"/>
          <w:kern w:val="0"/>
          <w:sz w:val="32"/>
          <w:szCs w:val="25"/>
          <w:lang w:eastAsia="ar-SA" w:bidi="ar-SA"/>
        </w:rPr>
      </w:pPr>
      <w:r w:rsidRPr="006273E5">
        <w:rPr>
          <w:rFonts w:ascii="Arial Narrow" w:eastAsia="SimSun" w:hAnsi="Arial Narrow" w:cs="Times New Roman"/>
          <w:b/>
          <w:kern w:val="0"/>
          <w:sz w:val="32"/>
          <w:szCs w:val="25"/>
          <w:lang w:eastAsia="ar-SA" w:bidi="ar-SA"/>
        </w:rPr>
        <w:t>ΤΩΝ ΟΦΕΙΛΩΝ ΤΗΣ ΓΕΡΜΑΝΙΑΣ ΠΡΟΣ ΤΗΝ ΕΛΛΑΔΑ</w:t>
      </w:r>
    </w:p>
    <w:p w:rsidR="006273E5" w:rsidRPr="006273E5" w:rsidRDefault="00F0321C" w:rsidP="006273E5">
      <w:pPr>
        <w:spacing w:line="276" w:lineRule="auto"/>
        <w:jc w:val="center"/>
        <w:rPr>
          <w:rFonts w:ascii="Times New Roman" w:eastAsia="SimSun" w:hAnsi="Times New Roman" w:cs="Times New Roman"/>
          <w:b/>
          <w:kern w:val="0"/>
          <w:sz w:val="36"/>
          <w:szCs w:val="25"/>
          <w:lang w:eastAsia="ar-SA" w:bidi="ar-SA"/>
        </w:rPr>
      </w:pPr>
      <w:hyperlink r:id="rId5" w:history="1">
        <w:r w:rsidR="006273E5" w:rsidRPr="006273E5">
          <w:rPr>
            <w:rFonts w:ascii="Arial Narrow" w:eastAsia="SimSun" w:hAnsi="Arial Narrow" w:cs="Times New Roman"/>
            <w:b/>
            <w:color w:val="0000FF"/>
            <w:kern w:val="0"/>
            <w:sz w:val="32"/>
            <w:szCs w:val="25"/>
            <w:u w:val="single"/>
            <w:lang w:val="en-GB" w:eastAsia="en-US" w:bidi="ar-SA"/>
          </w:rPr>
          <w:t>https</w:t>
        </w:r>
        <w:r w:rsidR="006273E5" w:rsidRPr="006273E5">
          <w:rPr>
            <w:rFonts w:ascii="Arial Narrow" w:eastAsia="SimSun" w:hAnsi="Arial Narrow" w:cs="Times New Roman"/>
            <w:b/>
            <w:color w:val="0000FF"/>
            <w:kern w:val="0"/>
            <w:sz w:val="32"/>
            <w:szCs w:val="25"/>
            <w:u w:val="single"/>
            <w:lang w:eastAsia="en-US" w:bidi="ar-SA"/>
          </w:rPr>
          <w:t>://</w:t>
        </w:r>
        <w:proofErr w:type="spellStart"/>
        <w:r w:rsidR="006273E5" w:rsidRPr="006273E5">
          <w:rPr>
            <w:rFonts w:ascii="Arial Narrow" w:eastAsia="SimSun" w:hAnsi="Arial Narrow" w:cs="Times New Roman"/>
            <w:b/>
            <w:color w:val="0000FF"/>
            <w:kern w:val="0"/>
            <w:sz w:val="32"/>
            <w:szCs w:val="25"/>
            <w:u w:val="single"/>
            <w:lang w:val="en-GB" w:eastAsia="en-US" w:bidi="ar-SA"/>
          </w:rPr>
          <w:t>esdoge</w:t>
        </w:r>
        <w:proofErr w:type="spellEnd"/>
        <w:r w:rsidR="006273E5" w:rsidRPr="006273E5">
          <w:rPr>
            <w:rFonts w:ascii="Arial Narrow" w:eastAsia="SimSun" w:hAnsi="Arial Narrow" w:cs="Times New Roman"/>
            <w:b/>
            <w:color w:val="0000FF"/>
            <w:kern w:val="0"/>
            <w:sz w:val="32"/>
            <w:szCs w:val="25"/>
            <w:u w:val="single"/>
            <w:lang w:eastAsia="en-US" w:bidi="ar-SA"/>
          </w:rPr>
          <w:t>.</w:t>
        </w:r>
        <w:proofErr w:type="spellStart"/>
        <w:r w:rsidR="006273E5" w:rsidRPr="006273E5">
          <w:rPr>
            <w:rFonts w:ascii="Arial Narrow" w:eastAsia="SimSun" w:hAnsi="Arial Narrow" w:cs="Times New Roman"/>
            <w:b/>
            <w:color w:val="0000FF"/>
            <w:kern w:val="0"/>
            <w:sz w:val="32"/>
            <w:szCs w:val="25"/>
            <w:u w:val="single"/>
            <w:lang w:val="en-GB" w:eastAsia="en-US" w:bidi="ar-SA"/>
          </w:rPr>
          <w:t>gr</w:t>
        </w:r>
        <w:proofErr w:type="spellEnd"/>
        <w:r w:rsidR="006273E5" w:rsidRPr="006273E5">
          <w:rPr>
            <w:rFonts w:ascii="Arial Narrow" w:eastAsia="SimSun" w:hAnsi="Arial Narrow" w:cs="Times New Roman"/>
            <w:b/>
            <w:color w:val="0000FF"/>
            <w:kern w:val="0"/>
            <w:sz w:val="32"/>
            <w:szCs w:val="25"/>
            <w:u w:val="single"/>
            <w:lang w:eastAsia="en-US" w:bidi="ar-SA"/>
          </w:rPr>
          <w:t>/</w:t>
        </w:r>
      </w:hyperlink>
    </w:p>
    <w:p w:rsidR="006273E5" w:rsidRPr="00C44987" w:rsidRDefault="00E11E4B" w:rsidP="006273E5">
      <w:pPr>
        <w:shd w:val="clear" w:color="auto" w:fill="FFFFFF"/>
        <w:suppressAutoHyphens w:val="0"/>
        <w:spacing w:before="240"/>
        <w:jc w:val="right"/>
        <w:outlineLvl w:val="3"/>
        <w:rPr>
          <w:rFonts w:ascii="Arial Narrow" w:eastAsia="Times New Roman" w:hAnsi="Arial Narrow" w:cs="Times New Roman"/>
          <w:bCs/>
          <w:color w:val="080809"/>
          <w:kern w:val="0"/>
          <w:sz w:val="28"/>
          <w:szCs w:val="28"/>
          <w:lang w:eastAsia="el-GR" w:bidi="ar-SA"/>
        </w:rPr>
      </w:pPr>
      <w:r w:rsidRPr="00C44987">
        <w:rPr>
          <w:rFonts w:ascii="Arial Narrow" w:eastAsia="Times New Roman" w:hAnsi="Arial Narrow" w:cs="Times New Roman"/>
          <w:bCs/>
          <w:color w:val="080809"/>
          <w:kern w:val="0"/>
          <w:sz w:val="28"/>
          <w:szCs w:val="28"/>
          <w:lang w:eastAsia="el-GR" w:bidi="ar-SA"/>
        </w:rPr>
        <w:t xml:space="preserve">Αθήνα, </w:t>
      </w:r>
      <w:r w:rsidR="006273E5" w:rsidRPr="00C44987">
        <w:rPr>
          <w:rFonts w:ascii="Arial Narrow" w:eastAsia="Times New Roman" w:hAnsi="Arial Narrow" w:cs="Times New Roman"/>
          <w:bCs/>
          <w:color w:val="080809"/>
          <w:kern w:val="0"/>
          <w:sz w:val="28"/>
          <w:szCs w:val="28"/>
          <w:lang w:eastAsia="el-GR" w:bidi="ar-SA"/>
        </w:rPr>
        <w:t>22</w:t>
      </w:r>
      <w:r w:rsidRPr="00C44987">
        <w:rPr>
          <w:rFonts w:ascii="Arial Narrow" w:eastAsia="Times New Roman" w:hAnsi="Arial Narrow" w:cs="Times New Roman"/>
          <w:bCs/>
          <w:color w:val="080809"/>
          <w:kern w:val="0"/>
          <w:sz w:val="28"/>
          <w:szCs w:val="28"/>
          <w:lang w:eastAsia="el-GR" w:bidi="ar-SA"/>
        </w:rPr>
        <w:t xml:space="preserve"> </w:t>
      </w:r>
      <w:r w:rsidR="006273E5" w:rsidRPr="00C44987">
        <w:rPr>
          <w:rFonts w:ascii="Arial Narrow" w:eastAsia="Times New Roman" w:hAnsi="Arial Narrow" w:cs="Times New Roman"/>
          <w:bCs/>
          <w:color w:val="080809"/>
          <w:kern w:val="0"/>
          <w:sz w:val="28"/>
          <w:szCs w:val="28"/>
          <w:lang w:eastAsia="el-GR" w:bidi="ar-SA"/>
        </w:rPr>
        <w:t>Ιουλίου 2026</w:t>
      </w:r>
    </w:p>
    <w:p w:rsidR="00FE23E8" w:rsidRPr="00C44987" w:rsidRDefault="00156FC2" w:rsidP="008473F1">
      <w:pPr>
        <w:pStyle w:val="2"/>
        <w:jc w:val="center"/>
        <w:rPr>
          <w:rFonts w:ascii="Arial Narrow" w:hAnsi="Arial Narrow"/>
          <w:color w:val="222222"/>
          <w:sz w:val="28"/>
          <w:szCs w:val="28"/>
        </w:rPr>
      </w:pPr>
      <w:r w:rsidRPr="00C44987">
        <w:rPr>
          <w:rFonts w:ascii="Arial Narrow" w:hAnsi="Arial Narrow"/>
          <w:color w:val="222222"/>
          <w:sz w:val="28"/>
          <w:szCs w:val="28"/>
        </w:rPr>
        <w:t>Έκκληση προς τα μέλη της Βουλής των Ελλήνων </w:t>
      </w:r>
      <w:r w:rsidRPr="00C44987">
        <w:rPr>
          <w:rFonts w:ascii="Arial Narrow" w:hAnsi="Arial Narrow"/>
          <w:color w:val="222222"/>
          <w:sz w:val="28"/>
          <w:szCs w:val="28"/>
        </w:rPr>
        <w:br/>
      </w:r>
      <w:r w:rsidR="008473F1" w:rsidRPr="00C44987">
        <w:rPr>
          <w:rFonts w:ascii="Arial Narrow" w:hAnsi="Arial Narrow"/>
          <w:color w:val="222222"/>
          <w:sz w:val="28"/>
          <w:szCs w:val="28"/>
        </w:rPr>
        <w:t>ν</w:t>
      </w:r>
      <w:r w:rsidRPr="00C44987">
        <w:rPr>
          <w:rFonts w:ascii="Arial Narrow" w:hAnsi="Arial Narrow"/>
          <w:color w:val="222222"/>
          <w:sz w:val="28"/>
          <w:szCs w:val="28"/>
        </w:rPr>
        <w:t>α στηρίξουν την πρόταση συμπλήρωσης του άρθρου 28 του Συντάγματος</w:t>
      </w:r>
    </w:p>
    <w:p w:rsidR="00FE23E8" w:rsidRPr="00C44987" w:rsidRDefault="00156FC2" w:rsidP="008473F1">
      <w:pPr>
        <w:pStyle w:val="a1"/>
        <w:jc w:val="both"/>
        <w:rPr>
          <w:rFonts w:ascii="Arial Narrow" w:hAnsi="Arial Narrow"/>
          <w:color w:val="222222"/>
          <w:sz w:val="28"/>
          <w:szCs w:val="28"/>
        </w:rPr>
      </w:pPr>
      <w:r w:rsidRPr="00C44987">
        <w:rPr>
          <w:rFonts w:ascii="Arial Narrow" w:hAnsi="Arial Narrow"/>
          <w:color w:val="222222"/>
          <w:sz w:val="28"/>
          <w:szCs w:val="28"/>
        </w:rPr>
        <w:t xml:space="preserve">Η διεκδίκηση των γερμανικών οφειλών δεν αποτελεί μια συγκυριακή πολιτική επιλογή. Συνιστά διαχρονική εθνική θέση, η οποία διαμορφώθηκε μέσα από τη συλλογική μνήμη του ελληνικού λαού, </w:t>
      </w:r>
      <w:r w:rsidR="00E11E4B" w:rsidRPr="00C44987">
        <w:rPr>
          <w:rFonts w:ascii="Arial Narrow" w:hAnsi="Arial Narrow"/>
          <w:color w:val="222222"/>
          <w:sz w:val="28"/>
          <w:szCs w:val="28"/>
        </w:rPr>
        <w:t>τ</w:t>
      </w:r>
      <w:r w:rsidRPr="00C44987">
        <w:rPr>
          <w:rFonts w:ascii="Arial Narrow" w:hAnsi="Arial Narrow"/>
          <w:color w:val="222222"/>
          <w:sz w:val="28"/>
          <w:szCs w:val="28"/>
        </w:rPr>
        <w:t>εκμηριώθη</w:t>
      </w:r>
      <w:r w:rsidR="008473F1" w:rsidRPr="00C44987">
        <w:rPr>
          <w:rFonts w:ascii="Arial Narrow" w:hAnsi="Arial Narrow"/>
          <w:color w:val="222222"/>
          <w:sz w:val="28"/>
          <w:szCs w:val="28"/>
        </w:rPr>
        <w:t>κε από κάθε άποψη με την από 27.7.</w:t>
      </w:r>
      <w:r w:rsidRPr="00C44987">
        <w:rPr>
          <w:rFonts w:ascii="Arial Narrow" w:hAnsi="Arial Narrow"/>
          <w:color w:val="222222"/>
          <w:sz w:val="28"/>
          <w:szCs w:val="28"/>
        </w:rPr>
        <w:t>2016 Έκθεση – Πόρισμα της Διακομματικής Κοινοβουλευτικής Επιτροπής Διεκδίκησης που υιοθέτησε ομόφωνα η Ολομέλεια της Βουλής των Ελλήνων στις 17 Απριλίου 2019, η οποία εξέδωσε και σχετική απόφαση με την οποία κάλεσε την Ελληνική Κυβέρνηση να προβεί σε όλες τις αναγκαίες ενέργειες για την προώθηση των απαράγραπτων ελληνικών αξιώσεων. Η απόφαση αυτή δημιούργησε μια σαφή εθνική γραμμή, η οποία ακολούθως εκφράστηκε με την επίδοση της ρηματικής διακοίνωσης της 4ης Ιουνίου 2019 προς την Ομοσπονδιακή Δημοκρατία της Γερμανίας.</w:t>
      </w:r>
    </w:p>
    <w:p w:rsidR="00FE23E8" w:rsidRPr="00C44987" w:rsidRDefault="00156FC2" w:rsidP="008473F1">
      <w:pPr>
        <w:pStyle w:val="a1"/>
        <w:jc w:val="both"/>
        <w:rPr>
          <w:rFonts w:ascii="Arial Narrow" w:hAnsi="Arial Narrow"/>
          <w:color w:val="222222"/>
          <w:sz w:val="28"/>
          <w:szCs w:val="28"/>
        </w:rPr>
      </w:pPr>
      <w:r w:rsidRPr="00C44987">
        <w:rPr>
          <w:rFonts w:ascii="Arial Narrow" w:hAnsi="Arial Narrow"/>
          <w:color w:val="222222"/>
          <w:sz w:val="28"/>
          <w:szCs w:val="28"/>
        </w:rPr>
        <w:t>Σήμερα, επτά χρόνια μετά</w:t>
      </w:r>
      <w:r w:rsidR="008473F1" w:rsidRPr="00C44987">
        <w:rPr>
          <w:rFonts w:ascii="Arial Narrow" w:hAnsi="Arial Narrow"/>
          <w:color w:val="222222"/>
          <w:sz w:val="28"/>
          <w:szCs w:val="28"/>
        </w:rPr>
        <w:t xml:space="preserve"> την ιστορική απόφαση της Βουλής των Ελλήνων</w:t>
      </w:r>
      <w:r w:rsidRPr="00C44987">
        <w:rPr>
          <w:rFonts w:ascii="Arial Narrow" w:hAnsi="Arial Narrow"/>
          <w:color w:val="222222"/>
          <w:sz w:val="28"/>
          <w:szCs w:val="28"/>
        </w:rPr>
        <w:t xml:space="preserve">, </w:t>
      </w:r>
      <w:bookmarkStart w:id="0" w:name="_GoBack"/>
      <w:r w:rsidR="008473F1" w:rsidRPr="00C44987">
        <w:rPr>
          <w:rFonts w:ascii="Arial Narrow" w:hAnsi="Arial Narrow"/>
          <w:b/>
          <w:color w:val="222222"/>
          <w:sz w:val="28"/>
          <w:szCs w:val="28"/>
        </w:rPr>
        <w:t>ογδόντα τρία χρόνια μετά την τεράστια σε συμμετοχή και αιματοβαμμένη διαδήλωση του λαού της Αθήνας της 22ας Ιουλίου 1943, που απέτρεψε την επέκταση της βουλγαρικής ζώνης Κατοχής στην Κεντρική και Δυτική Μακεδονία</w:t>
      </w:r>
      <w:bookmarkEnd w:id="0"/>
      <w:r w:rsidR="008473F1" w:rsidRPr="00C44987">
        <w:rPr>
          <w:rFonts w:ascii="Arial Narrow" w:hAnsi="Arial Narrow"/>
          <w:color w:val="222222"/>
          <w:sz w:val="28"/>
          <w:szCs w:val="28"/>
        </w:rPr>
        <w:t>, και π</w:t>
      </w:r>
      <w:r w:rsidRPr="00C44987">
        <w:rPr>
          <w:rFonts w:ascii="Arial Narrow" w:hAnsi="Arial Narrow"/>
          <w:color w:val="222222"/>
          <w:sz w:val="28"/>
          <w:szCs w:val="28"/>
        </w:rPr>
        <w:t>αραμονή της 52ης επετείου κατάρρευσης της Χούντας στις 23</w:t>
      </w:r>
      <w:r w:rsidR="008473F1" w:rsidRPr="00C44987">
        <w:rPr>
          <w:rFonts w:ascii="Arial Narrow" w:hAnsi="Arial Narrow"/>
          <w:color w:val="222222"/>
          <w:sz w:val="28"/>
          <w:szCs w:val="28"/>
        </w:rPr>
        <w:t xml:space="preserve"> Ιουλίου </w:t>
      </w:r>
      <w:r w:rsidRPr="00C44987">
        <w:rPr>
          <w:rFonts w:ascii="Arial Narrow" w:hAnsi="Arial Narrow"/>
          <w:color w:val="222222"/>
          <w:sz w:val="28"/>
          <w:szCs w:val="28"/>
        </w:rPr>
        <w:t xml:space="preserve">1974 και αποκατάστασης της κοινοβουλευτικής Δημοκρατίας, η Βουλή </w:t>
      </w:r>
      <w:r w:rsidR="008473F1" w:rsidRPr="00C44987">
        <w:rPr>
          <w:rFonts w:ascii="Arial Narrow" w:hAnsi="Arial Narrow"/>
          <w:color w:val="222222"/>
          <w:sz w:val="28"/>
          <w:szCs w:val="28"/>
        </w:rPr>
        <w:t xml:space="preserve">των Ελλήνων </w:t>
      </w:r>
      <w:r w:rsidRPr="00C44987">
        <w:rPr>
          <w:rFonts w:ascii="Arial Narrow" w:hAnsi="Arial Narrow"/>
          <w:color w:val="222222"/>
          <w:sz w:val="28"/>
          <w:szCs w:val="28"/>
        </w:rPr>
        <w:t>καλείται να αποδείξει ότι οι αποφάσεις της έχουν συνέχεια και συνέπεια.</w:t>
      </w:r>
      <w:r w:rsidR="00E11E4B" w:rsidRPr="00C44987">
        <w:rPr>
          <w:rFonts w:ascii="Arial Narrow" w:hAnsi="Arial Narrow"/>
          <w:color w:val="222222"/>
          <w:sz w:val="28"/>
          <w:szCs w:val="28"/>
        </w:rPr>
        <w:t xml:space="preserve">  </w:t>
      </w:r>
    </w:p>
    <w:p w:rsidR="00FE23E8" w:rsidRPr="00C44987" w:rsidRDefault="00156FC2" w:rsidP="008473F1">
      <w:pPr>
        <w:pStyle w:val="a1"/>
        <w:jc w:val="both"/>
        <w:rPr>
          <w:rFonts w:ascii="Arial Narrow" w:hAnsi="Arial Narrow"/>
          <w:b/>
          <w:color w:val="222222"/>
          <w:sz w:val="28"/>
          <w:szCs w:val="28"/>
        </w:rPr>
      </w:pPr>
      <w:r w:rsidRPr="00C44987">
        <w:rPr>
          <w:rFonts w:ascii="Arial Narrow" w:hAnsi="Arial Narrow"/>
          <w:b/>
          <w:color w:val="222222"/>
          <w:sz w:val="28"/>
          <w:szCs w:val="28"/>
        </w:rPr>
        <w:t>Η προτεινόμενη συμπλήρωση του άρθρου 28 του Συντάγματος αποτελεί φυσική συνέχεια εκείνης της κοινοβουλευτικής πρωτοβουλίας που παρέμεινε εκκρεμής. Δεν ανατρέπει το Διεθνές Δίκαιο, ούτε αμφισβητεί τις διεθνείς υποχρεώσεις της χώρας. Επιχειρεί να θωρακίσει συνταγματικά την ελληνική έννομη τάξη απέναντι σε ερμηνείες που οδηγούν σε ατιμωρησία εγκλημάτων κατά της ανθρωπότητας και σε στέρηση της δικαστικής προστασίας των θυμάτων.</w:t>
      </w:r>
    </w:p>
    <w:p w:rsidR="00FE23E8" w:rsidRPr="00C44987" w:rsidRDefault="00156FC2" w:rsidP="008473F1">
      <w:pPr>
        <w:pStyle w:val="a1"/>
        <w:jc w:val="both"/>
        <w:rPr>
          <w:rFonts w:ascii="Arial Narrow" w:hAnsi="Arial Narrow"/>
          <w:color w:val="222222"/>
          <w:sz w:val="28"/>
          <w:szCs w:val="28"/>
        </w:rPr>
      </w:pPr>
      <w:r w:rsidRPr="00C44987">
        <w:rPr>
          <w:rFonts w:ascii="Arial Narrow" w:hAnsi="Arial Narrow"/>
          <w:color w:val="222222"/>
          <w:sz w:val="28"/>
          <w:szCs w:val="28"/>
        </w:rPr>
        <w:t>Απευθυνόμαστε σε όλες τις κοινοβουλευτικές δυνάμεις που συναισθάνονται το ιστορικό και νομικό βάρος των αδικαίωτων τραυμάτων στο σώμα και τη μνήμη του Ελληνικού Λαού από την παντελή απουσία Δικαιοσύνης για τα εγκλήματα της Τριπλής Κατοχής.</w:t>
      </w:r>
    </w:p>
    <w:p w:rsidR="00FE23E8" w:rsidRPr="00C44987" w:rsidRDefault="00156FC2" w:rsidP="008473F1">
      <w:pPr>
        <w:pStyle w:val="a1"/>
        <w:jc w:val="both"/>
        <w:rPr>
          <w:rFonts w:ascii="Arial Narrow" w:hAnsi="Arial Narrow"/>
          <w:color w:val="222222"/>
          <w:sz w:val="28"/>
          <w:szCs w:val="28"/>
        </w:rPr>
      </w:pPr>
      <w:r w:rsidRPr="00C44987">
        <w:rPr>
          <w:rFonts w:ascii="Arial Narrow" w:hAnsi="Arial Narrow"/>
          <w:color w:val="222222"/>
          <w:sz w:val="28"/>
          <w:szCs w:val="28"/>
        </w:rPr>
        <w:t>Απευθυνόμαστε ιδίως σε όσες και όσους συνέβαλαν στη διαμόρφωση του πορίσματος της Διακομματικής Επιτροπής, σε όσες και όσους το υπερψήφισαν στην Ολομέλεια και σε όσες και όσους με την υπογραφή τους επιβεβαίωσαν ότι οι ελληνικές αξιώσεις παραμένουν νομικά ενεργές και δικαστικά επιδιώξιμες.</w:t>
      </w:r>
    </w:p>
    <w:p w:rsidR="00FE23E8" w:rsidRPr="00C44987" w:rsidRDefault="00156FC2" w:rsidP="008473F1">
      <w:pPr>
        <w:pStyle w:val="a1"/>
        <w:jc w:val="both"/>
        <w:rPr>
          <w:rFonts w:ascii="Arial Narrow" w:hAnsi="Arial Narrow"/>
          <w:color w:val="222222"/>
          <w:sz w:val="28"/>
          <w:szCs w:val="28"/>
        </w:rPr>
      </w:pPr>
      <w:r w:rsidRPr="00C44987">
        <w:rPr>
          <w:rFonts w:ascii="Arial Narrow" w:hAnsi="Arial Narrow"/>
          <w:color w:val="222222"/>
          <w:sz w:val="28"/>
          <w:szCs w:val="28"/>
        </w:rPr>
        <w:lastRenderedPageBreak/>
        <w:t>Σήμερα καλείστε να επιβεβαιώσετε εκείνη τη θέση στην πράξη.</w:t>
      </w:r>
    </w:p>
    <w:p w:rsidR="00FE23E8" w:rsidRPr="00C44987" w:rsidRDefault="00156FC2" w:rsidP="008473F1">
      <w:pPr>
        <w:pStyle w:val="a1"/>
        <w:jc w:val="both"/>
        <w:rPr>
          <w:rFonts w:ascii="Arial Narrow" w:hAnsi="Arial Narrow"/>
          <w:color w:val="222222"/>
          <w:sz w:val="28"/>
          <w:szCs w:val="28"/>
        </w:rPr>
      </w:pPr>
      <w:r w:rsidRPr="00C44987">
        <w:rPr>
          <w:rFonts w:ascii="Arial Narrow" w:hAnsi="Arial Narrow"/>
          <w:color w:val="222222"/>
          <w:sz w:val="28"/>
          <w:szCs w:val="28"/>
        </w:rPr>
        <w:t>Η ιστορία του Ελληνικού Κοινοβουλίου έχει καταγράψει την απόφασή σας. Η εθνική μνήμη τη διατηρεί ζωντανή. Η συνταγματική αναθεώρηση σας δίνει την ευκαιρία να της προσδώσετε ουσιαστικό περιεχόμενο.</w:t>
      </w:r>
    </w:p>
    <w:p w:rsidR="00FE23E8" w:rsidRPr="00C44987" w:rsidRDefault="00156FC2" w:rsidP="008473F1">
      <w:pPr>
        <w:pStyle w:val="a1"/>
        <w:jc w:val="both"/>
        <w:rPr>
          <w:rFonts w:ascii="Arial Narrow" w:hAnsi="Arial Narrow"/>
          <w:color w:val="222222"/>
          <w:sz w:val="28"/>
          <w:szCs w:val="28"/>
        </w:rPr>
      </w:pPr>
      <w:r w:rsidRPr="00C44987">
        <w:rPr>
          <w:rFonts w:ascii="Arial Narrow" w:hAnsi="Arial Narrow"/>
          <w:color w:val="222222"/>
          <w:sz w:val="28"/>
          <w:szCs w:val="28"/>
        </w:rPr>
        <w:t>Στις εθνικές διεκδικήσεις η συνέπεια δεν αποτελεί μόνο πολιτική και θεσμική υποχρέωση, αλλά συνιστά στάση ζωής και ιστορικής ευθύνης.</w:t>
      </w:r>
    </w:p>
    <w:p w:rsidR="00FE23E8" w:rsidRPr="00C44987" w:rsidRDefault="00156FC2" w:rsidP="008473F1">
      <w:pPr>
        <w:pStyle w:val="a1"/>
        <w:jc w:val="both"/>
        <w:rPr>
          <w:rFonts w:ascii="Arial Narrow" w:hAnsi="Arial Narrow"/>
          <w:color w:val="222222"/>
          <w:sz w:val="28"/>
          <w:szCs w:val="28"/>
        </w:rPr>
      </w:pPr>
      <w:r w:rsidRPr="00C44987">
        <w:rPr>
          <w:rFonts w:ascii="Arial Narrow" w:hAnsi="Arial Narrow"/>
          <w:color w:val="222222"/>
          <w:sz w:val="28"/>
          <w:szCs w:val="28"/>
        </w:rPr>
        <w:t>Σας καλούμε να στηρίξετε την επισυναπτόμενη προσθήκη ερμηνευτικής δήλωσης  στο άρθρο 28 του Συντάγματος</w:t>
      </w:r>
      <w:r w:rsidR="00E11E4B" w:rsidRPr="00C44987">
        <w:rPr>
          <w:rFonts w:ascii="Arial Narrow" w:hAnsi="Arial Narrow"/>
          <w:color w:val="222222"/>
          <w:sz w:val="28"/>
          <w:szCs w:val="28"/>
        </w:rPr>
        <w:t>, η οποία ευθυγραμμίζεται πλήρως με την ιστορική απόφαση υπ’ αριθμόν 11/2000 της Ολομέλειας του Αρείου Πάγου για τα θύματα της Σφαγής του Διστόμου</w:t>
      </w:r>
      <w:r w:rsidRPr="00C44987">
        <w:rPr>
          <w:rFonts w:ascii="Arial Narrow" w:hAnsi="Arial Narrow"/>
          <w:color w:val="222222"/>
          <w:sz w:val="28"/>
          <w:szCs w:val="28"/>
        </w:rPr>
        <w:t>.</w:t>
      </w:r>
      <w:r w:rsidR="00E11E4B" w:rsidRPr="00C44987">
        <w:rPr>
          <w:sz w:val="28"/>
          <w:szCs w:val="28"/>
        </w:rPr>
        <w:t xml:space="preserve"> </w:t>
      </w:r>
    </w:p>
    <w:p w:rsidR="00FE23E8" w:rsidRPr="00C44987" w:rsidRDefault="00156FC2" w:rsidP="008473F1">
      <w:pPr>
        <w:pStyle w:val="a1"/>
        <w:jc w:val="both"/>
        <w:rPr>
          <w:rFonts w:ascii="Arial Narrow" w:hAnsi="Arial Narrow"/>
          <w:color w:val="222222"/>
          <w:sz w:val="28"/>
          <w:szCs w:val="28"/>
        </w:rPr>
      </w:pPr>
      <w:r w:rsidRPr="00C44987">
        <w:rPr>
          <w:rFonts w:ascii="Arial Narrow" w:hAnsi="Arial Narrow"/>
          <w:color w:val="222222"/>
          <w:sz w:val="28"/>
          <w:szCs w:val="28"/>
        </w:rPr>
        <w:t>Να σεβαστείτε την υπογραφή σας.</w:t>
      </w:r>
    </w:p>
    <w:p w:rsidR="00FE23E8" w:rsidRPr="00C44987" w:rsidRDefault="00156FC2" w:rsidP="008473F1">
      <w:pPr>
        <w:pStyle w:val="a1"/>
        <w:jc w:val="both"/>
        <w:rPr>
          <w:rFonts w:ascii="Arial Narrow" w:hAnsi="Arial Narrow"/>
          <w:color w:val="222222"/>
          <w:sz w:val="28"/>
          <w:szCs w:val="28"/>
        </w:rPr>
      </w:pPr>
      <w:r w:rsidRPr="00C44987">
        <w:rPr>
          <w:rFonts w:ascii="Arial Narrow" w:hAnsi="Arial Narrow"/>
          <w:color w:val="222222"/>
          <w:sz w:val="28"/>
          <w:szCs w:val="28"/>
        </w:rPr>
        <w:t>Να διαφυλάξετε τη συνέχεια των αποφάσεων της Βουλής των Ελλήνων.</w:t>
      </w:r>
    </w:p>
    <w:p w:rsidR="00FE23E8" w:rsidRPr="00C44987" w:rsidRDefault="00156FC2" w:rsidP="008473F1">
      <w:pPr>
        <w:pStyle w:val="a1"/>
        <w:jc w:val="both"/>
        <w:rPr>
          <w:rFonts w:ascii="Arial Narrow" w:hAnsi="Arial Narrow"/>
          <w:color w:val="222222"/>
          <w:sz w:val="28"/>
          <w:szCs w:val="28"/>
        </w:rPr>
      </w:pPr>
      <w:r w:rsidRPr="00C44987">
        <w:rPr>
          <w:rFonts w:ascii="Arial Narrow" w:hAnsi="Arial Narrow"/>
          <w:color w:val="222222"/>
          <w:sz w:val="28"/>
          <w:szCs w:val="28"/>
        </w:rPr>
        <w:t xml:space="preserve">Να ενισχύσετε, με μία ακόμη πράξη εθνικής ευθύνης, την αδικαίωτη διεκδίκηση του Ελληνικού Λαού για την απόδοση Δικαιοσύνης στα θύματα της ναζιστικής-φασιστικής θηριωδίας. </w:t>
      </w:r>
    </w:p>
    <w:p w:rsidR="00FE23E8" w:rsidRPr="00C44987" w:rsidRDefault="00FE23E8" w:rsidP="008473F1">
      <w:pPr>
        <w:jc w:val="both"/>
        <w:rPr>
          <w:rFonts w:ascii="Arial Narrow" w:hAnsi="Arial Narrow"/>
          <w:sz w:val="28"/>
          <w:szCs w:val="28"/>
        </w:rPr>
      </w:pPr>
    </w:p>
    <w:p w:rsidR="008E27F1" w:rsidRPr="00C44987" w:rsidRDefault="008E27F1" w:rsidP="008E27F1">
      <w:pPr>
        <w:suppressAutoHyphens w:val="0"/>
        <w:spacing w:line="360" w:lineRule="auto"/>
        <w:jc w:val="center"/>
        <w:rPr>
          <w:rFonts w:ascii="Arial Narrow" w:eastAsia="Calibri" w:hAnsi="Arial Narrow" w:cs="Calibri"/>
          <w:b/>
          <w:bCs/>
          <w:sz w:val="28"/>
          <w:szCs w:val="28"/>
          <w:lang w:eastAsia="en-US" w:bidi="ar-SA"/>
        </w:rPr>
      </w:pPr>
      <w:r w:rsidRPr="00C44987">
        <w:rPr>
          <w:rFonts w:ascii="Arial Narrow" w:eastAsia="Calibri" w:hAnsi="Arial Narrow" w:cs="Calibri"/>
          <w:b/>
          <w:bCs/>
          <w:sz w:val="28"/>
          <w:szCs w:val="28"/>
          <w:lang w:eastAsia="en-US" w:bidi="ar-SA"/>
        </w:rPr>
        <w:t>Προτεινόμενο Κείμενο</w:t>
      </w:r>
    </w:p>
    <w:p w:rsidR="008E27F1" w:rsidRPr="00C44987" w:rsidRDefault="008E27F1" w:rsidP="008E27F1">
      <w:pPr>
        <w:suppressAutoHyphens w:val="0"/>
        <w:spacing w:line="360" w:lineRule="auto"/>
        <w:jc w:val="center"/>
        <w:rPr>
          <w:rFonts w:ascii="Arial Narrow" w:eastAsia="Calibri" w:hAnsi="Arial Narrow" w:cs="Calibri"/>
          <w:b/>
          <w:bCs/>
          <w:sz w:val="28"/>
          <w:szCs w:val="28"/>
          <w:lang w:eastAsia="en-US" w:bidi="ar-SA"/>
        </w:rPr>
      </w:pPr>
      <w:r w:rsidRPr="00C44987">
        <w:rPr>
          <w:rFonts w:ascii="Arial Narrow" w:eastAsia="Calibri" w:hAnsi="Arial Narrow" w:cs="Calibri"/>
          <w:b/>
          <w:bCs/>
          <w:sz w:val="28"/>
          <w:szCs w:val="28"/>
          <w:lang w:eastAsia="en-US" w:bidi="ar-SA"/>
        </w:rPr>
        <w:t>Άρθρο 28, Παράγραφος 1 (Τροποποίηση με την Προσθήκη εδαφίων 2 και 3)</w:t>
      </w:r>
    </w:p>
    <w:p w:rsidR="008E27F1" w:rsidRPr="00C44987" w:rsidRDefault="008E27F1" w:rsidP="008E27F1">
      <w:pPr>
        <w:suppressAutoHyphens w:val="0"/>
        <w:spacing w:line="360" w:lineRule="auto"/>
        <w:jc w:val="both"/>
        <w:rPr>
          <w:rFonts w:ascii="Arial Narrow" w:eastAsia="Calibri" w:hAnsi="Arial Narrow" w:cs="Calibri"/>
          <w:sz w:val="28"/>
          <w:szCs w:val="28"/>
          <w:lang w:eastAsia="en-US" w:bidi="ar-SA"/>
        </w:rPr>
      </w:pPr>
      <w:r w:rsidRPr="00C44987">
        <w:rPr>
          <w:rFonts w:ascii="Arial Narrow" w:eastAsia="Calibri" w:hAnsi="Arial Narrow" w:cs="Calibri"/>
          <w:b/>
          <w:bCs/>
          <w:sz w:val="28"/>
          <w:szCs w:val="28"/>
          <w:lang w:eastAsia="en-US" w:bidi="ar-SA"/>
        </w:rPr>
        <w:t>Εδάφιο 2</w:t>
      </w:r>
      <w:r w:rsidRPr="00C44987">
        <w:rPr>
          <w:rFonts w:ascii="Arial Narrow" w:eastAsia="Calibri" w:hAnsi="Arial Narrow" w:cs="Calibri"/>
          <w:sz w:val="28"/>
          <w:szCs w:val="28"/>
          <w:lang w:eastAsia="en-US" w:bidi="ar-SA"/>
        </w:rPr>
        <w:t>: «Κανένας κανόνας του εθιμικού και συμβατικού Διεθνούς Δικαίου, ο οποίος ενσ</w:t>
      </w:r>
      <w:r w:rsidRPr="00C44987">
        <w:rPr>
          <w:rFonts w:ascii="Arial Narrow" w:eastAsia="Calibri" w:hAnsi="Arial Narrow" w:cs="Calibri"/>
          <w:sz w:val="28"/>
          <w:szCs w:val="28"/>
          <w:lang w:eastAsia="en-US" w:bidi="ar-SA"/>
        </w:rPr>
        <w:t>ω</w:t>
      </w:r>
      <w:r w:rsidRPr="00C44987">
        <w:rPr>
          <w:rFonts w:ascii="Arial Narrow" w:eastAsia="Calibri" w:hAnsi="Arial Narrow" w:cs="Calibri"/>
          <w:sz w:val="28"/>
          <w:szCs w:val="28"/>
          <w:lang w:eastAsia="en-US" w:bidi="ar-SA"/>
        </w:rPr>
        <w:t>ματώνεται στην ελληνική έννομη τάξη, σύμφωνα µε τη διάταξη του προηγούμενου εδαφίου, δεν έχει την ισχύ του παρόντος άρθρου, εφόσον συγκρούεται αποδεδειγμένα µε κανόνα του αναγκαστικού Διεθνούς Δικαίου, κατά την έννοια του άρθρου 53 παράγραφος 1 της Σύμβ</w:t>
      </w:r>
      <w:r w:rsidRPr="00C44987">
        <w:rPr>
          <w:rFonts w:ascii="Arial Narrow" w:eastAsia="Calibri" w:hAnsi="Arial Narrow" w:cs="Calibri"/>
          <w:sz w:val="28"/>
          <w:szCs w:val="28"/>
          <w:lang w:eastAsia="en-US" w:bidi="ar-SA"/>
        </w:rPr>
        <w:t>α</w:t>
      </w:r>
      <w:r w:rsidRPr="00C44987">
        <w:rPr>
          <w:rFonts w:ascii="Arial Narrow" w:eastAsia="Calibri" w:hAnsi="Arial Narrow" w:cs="Calibri"/>
          <w:sz w:val="28"/>
          <w:szCs w:val="28"/>
          <w:lang w:eastAsia="en-US" w:bidi="ar-SA"/>
        </w:rPr>
        <w:t>σης της Βιέννης για το δίκαιο των Συνθηκών της 23ης Μαΐου 1969.»</w:t>
      </w:r>
    </w:p>
    <w:p w:rsidR="008E27F1" w:rsidRPr="00C44987" w:rsidRDefault="008E27F1" w:rsidP="008E27F1">
      <w:pPr>
        <w:suppressAutoHyphens w:val="0"/>
        <w:spacing w:line="360" w:lineRule="auto"/>
        <w:jc w:val="both"/>
        <w:rPr>
          <w:rFonts w:ascii="Arial Narrow" w:eastAsia="Calibri" w:hAnsi="Arial Narrow" w:cs="Calibri"/>
          <w:sz w:val="28"/>
          <w:szCs w:val="28"/>
          <w:lang w:eastAsia="en-US" w:bidi="ar-SA"/>
        </w:rPr>
      </w:pPr>
      <w:r w:rsidRPr="00C44987">
        <w:rPr>
          <w:rFonts w:ascii="Arial Narrow" w:eastAsia="Calibri" w:hAnsi="Arial Narrow" w:cs="Calibri"/>
          <w:b/>
          <w:bCs/>
          <w:sz w:val="28"/>
          <w:szCs w:val="28"/>
          <w:lang w:eastAsia="en-US" w:bidi="ar-SA"/>
        </w:rPr>
        <w:t>Εδάφιο 3</w:t>
      </w:r>
      <w:r w:rsidRPr="00C44987">
        <w:rPr>
          <w:rFonts w:ascii="Arial Narrow" w:eastAsia="Calibri" w:hAnsi="Arial Narrow" w:cs="Calibri"/>
          <w:sz w:val="28"/>
          <w:szCs w:val="28"/>
          <w:lang w:eastAsia="en-US" w:bidi="ar-SA"/>
        </w:rPr>
        <w:t>: «Αποδεδειγμένη, κατά το προηγούμενο εδάφιο, θεωρείται η σύγκρουση ιδίως όταν η εφαρμογή του κανόνα οδηγεί στη ματαίωση των δικαιωμάτων, που προβλέπονται στα ά</w:t>
      </w:r>
      <w:r w:rsidRPr="00C44987">
        <w:rPr>
          <w:rFonts w:ascii="Arial Narrow" w:eastAsia="Calibri" w:hAnsi="Arial Narrow" w:cs="Calibri"/>
          <w:sz w:val="28"/>
          <w:szCs w:val="28"/>
          <w:lang w:eastAsia="en-US" w:bidi="ar-SA"/>
        </w:rPr>
        <w:t>ρ</w:t>
      </w:r>
      <w:r w:rsidRPr="00C44987">
        <w:rPr>
          <w:rFonts w:ascii="Arial Narrow" w:eastAsia="Calibri" w:hAnsi="Arial Narrow" w:cs="Calibri"/>
          <w:sz w:val="28"/>
          <w:szCs w:val="28"/>
          <w:lang w:eastAsia="en-US" w:bidi="ar-SA"/>
        </w:rPr>
        <w:t xml:space="preserve">θρα 2 παράγραφος 1, 5 παράγραφος 1, 2, 10 και 20 παράγραφος 1 του Συντάγματος. Η </w:t>
      </w:r>
      <w:r w:rsidRPr="00C44987">
        <w:rPr>
          <w:rFonts w:ascii="Arial Narrow" w:eastAsia="Calibri" w:hAnsi="Arial Narrow" w:cs="Calibri"/>
          <w:sz w:val="28"/>
          <w:szCs w:val="28"/>
          <w:lang w:eastAsia="en-US" w:bidi="ar-SA"/>
        </w:rPr>
        <w:t>ε</w:t>
      </w:r>
      <w:r w:rsidRPr="00C44987">
        <w:rPr>
          <w:rFonts w:ascii="Arial Narrow" w:eastAsia="Calibri" w:hAnsi="Arial Narrow" w:cs="Calibri"/>
          <w:sz w:val="28"/>
          <w:szCs w:val="28"/>
          <w:lang w:eastAsia="en-US" w:bidi="ar-SA"/>
        </w:rPr>
        <w:t>φαρμογή των κανόνων του Διεθνούς Δικαίου και των διεθνών συμβάσεων στους αλλοδ</w:t>
      </w:r>
      <w:r w:rsidRPr="00C44987">
        <w:rPr>
          <w:rFonts w:ascii="Arial Narrow" w:eastAsia="Calibri" w:hAnsi="Arial Narrow" w:cs="Calibri"/>
          <w:sz w:val="28"/>
          <w:szCs w:val="28"/>
          <w:lang w:eastAsia="en-US" w:bidi="ar-SA"/>
        </w:rPr>
        <w:t>α</w:t>
      </w:r>
      <w:r w:rsidRPr="00C44987">
        <w:rPr>
          <w:rFonts w:ascii="Arial Narrow" w:eastAsia="Calibri" w:hAnsi="Arial Narrow" w:cs="Calibri"/>
          <w:sz w:val="28"/>
          <w:szCs w:val="28"/>
          <w:lang w:eastAsia="en-US" w:bidi="ar-SA"/>
        </w:rPr>
        <w:t>πούς, τελεί πάντοτε υπό τον όρο της αμοιβαιότητας».</w:t>
      </w:r>
    </w:p>
    <w:p w:rsidR="00493418" w:rsidRPr="00C44987" w:rsidRDefault="00493418" w:rsidP="008E27F1">
      <w:pPr>
        <w:suppressAutoHyphens w:val="0"/>
        <w:spacing w:line="360" w:lineRule="auto"/>
        <w:jc w:val="both"/>
        <w:rPr>
          <w:rFonts w:ascii="Arial Narrow" w:eastAsia="Calibri" w:hAnsi="Arial Narrow" w:cs="Calibri"/>
          <w:b/>
          <w:bCs/>
          <w:sz w:val="28"/>
          <w:szCs w:val="28"/>
          <w:lang w:eastAsia="en-US" w:bidi="ar-SA"/>
        </w:rPr>
      </w:pPr>
    </w:p>
    <w:p w:rsidR="008E27F1" w:rsidRPr="00C44987" w:rsidRDefault="008E27F1" w:rsidP="008E27F1">
      <w:pPr>
        <w:suppressAutoHyphens w:val="0"/>
        <w:spacing w:line="360" w:lineRule="auto"/>
        <w:jc w:val="both"/>
        <w:rPr>
          <w:rFonts w:ascii="Arial Narrow" w:eastAsia="Calibri" w:hAnsi="Arial Narrow" w:cs="Calibri"/>
          <w:sz w:val="28"/>
          <w:szCs w:val="28"/>
          <w:lang w:eastAsia="en-US" w:bidi="ar-SA"/>
        </w:rPr>
      </w:pPr>
      <w:r w:rsidRPr="00C44987">
        <w:rPr>
          <w:rFonts w:ascii="Arial Narrow" w:eastAsia="Calibri" w:hAnsi="Arial Narrow" w:cs="Calibri"/>
          <w:b/>
          <w:bCs/>
          <w:sz w:val="28"/>
          <w:szCs w:val="28"/>
          <w:lang w:eastAsia="en-US" w:bidi="ar-SA"/>
        </w:rPr>
        <w:t>Αναρίθμηση ισχύοντος εδαφίου 2 σε εδάφιο 4</w:t>
      </w:r>
      <w:r w:rsidRPr="00C44987">
        <w:rPr>
          <w:rFonts w:ascii="Arial Narrow" w:eastAsia="Calibri" w:hAnsi="Arial Narrow" w:cs="Calibri"/>
          <w:sz w:val="28"/>
          <w:szCs w:val="28"/>
          <w:lang w:eastAsia="en-US" w:bidi="ar-SA"/>
        </w:rPr>
        <w:t>.</w:t>
      </w:r>
    </w:p>
    <w:p w:rsidR="008E27F1" w:rsidRPr="00C44987" w:rsidRDefault="008E27F1" w:rsidP="008E27F1">
      <w:pPr>
        <w:suppressAutoHyphens w:val="0"/>
        <w:spacing w:line="360" w:lineRule="auto"/>
        <w:jc w:val="center"/>
        <w:rPr>
          <w:rFonts w:ascii="Arial Narrow" w:eastAsia="Calibri" w:hAnsi="Arial Narrow" w:cs="Calibri"/>
          <w:b/>
          <w:bCs/>
          <w:sz w:val="28"/>
          <w:szCs w:val="28"/>
          <w:lang w:eastAsia="en-US" w:bidi="ar-SA"/>
        </w:rPr>
      </w:pPr>
      <w:r w:rsidRPr="00C44987">
        <w:rPr>
          <w:rFonts w:ascii="Arial Narrow" w:eastAsia="Calibri" w:hAnsi="Arial Narrow" w:cs="Calibri"/>
          <w:b/>
          <w:bCs/>
          <w:sz w:val="28"/>
          <w:szCs w:val="28"/>
          <w:lang w:eastAsia="en-US" w:bidi="ar-SA"/>
        </w:rPr>
        <w:t>Προτεινόμενη Τελική Διατύπωση Διατάξεων</w:t>
      </w:r>
    </w:p>
    <w:p w:rsidR="008E27F1" w:rsidRPr="00C44987" w:rsidRDefault="008E27F1" w:rsidP="008E27F1">
      <w:pPr>
        <w:suppressAutoHyphens w:val="0"/>
        <w:spacing w:line="360" w:lineRule="auto"/>
        <w:jc w:val="center"/>
        <w:rPr>
          <w:rFonts w:ascii="Arial Narrow" w:eastAsia="Calibri" w:hAnsi="Arial Narrow" w:cs="Times New Roman"/>
          <w:b/>
          <w:bCs/>
          <w:sz w:val="28"/>
          <w:szCs w:val="28"/>
          <w:lang w:eastAsia="en-US" w:bidi="ar-SA"/>
        </w:rPr>
      </w:pPr>
      <w:r w:rsidRPr="00C44987">
        <w:rPr>
          <w:rFonts w:ascii="Arial Narrow" w:eastAsia="Calibri" w:hAnsi="Arial Narrow" w:cs="Times New Roman"/>
          <w:b/>
          <w:bCs/>
          <w:sz w:val="28"/>
          <w:szCs w:val="28"/>
          <w:lang w:eastAsia="en-US" w:bidi="ar-SA"/>
        </w:rPr>
        <w:t>της παραγράφου 1 του Άρθρου 28 του Συντάγματος</w:t>
      </w:r>
    </w:p>
    <w:p w:rsidR="008E27F1" w:rsidRPr="00C44987" w:rsidRDefault="008E27F1" w:rsidP="008E27F1">
      <w:pPr>
        <w:suppressAutoHyphens w:val="0"/>
        <w:spacing w:line="360" w:lineRule="auto"/>
        <w:jc w:val="center"/>
        <w:rPr>
          <w:rFonts w:ascii="Arial Narrow" w:eastAsia="Calibri" w:hAnsi="Arial Narrow" w:cs="Times New Roman"/>
          <w:b/>
          <w:bCs/>
          <w:sz w:val="28"/>
          <w:szCs w:val="28"/>
          <w:lang w:eastAsia="en-US" w:bidi="ar-SA"/>
        </w:rPr>
      </w:pPr>
      <w:r w:rsidRPr="00C44987">
        <w:rPr>
          <w:rFonts w:ascii="Arial Narrow" w:eastAsia="Calibri" w:hAnsi="Arial Narrow" w:cs="Times New Roman"/>
          <w:b/>
          <w:bCs/>
          <w:sz w:val="28"/>
          <w:szCs w:val="28"/>
          <w:lang w:eastAsia="en-US" w:bidi="ar-SA"/>
        </w:rPr>
        <w:t>(Κανόνες του διεθνούς δικαίου και διεθνείς οργανισμοί)</w:t>
      </w:r>
    </w:p>
    <w:p w:rsidR="008E27F1" w:rsidRPr="00C44987" w:rsidRDefault="008E27F1" w:rsidP="008E27F1">
      <w:pPr>
        <w:suppressAutoHyphens w:val="0"/>
        <w:spacing w:line="360" w:lineRule="auto"/>
        <w:jc w:val="center"/>
        <w:rPr>
          <w:rFonts w:ascii="Arial Narrow" w:eastAsia="Calibri" w:hAnsi="Arial Narrow" w:cs="Times New Roman"/>
          <w:b/>
          <w:bCs/>
          <w:sz w:val="28"/>
          <w:szCs w:val="28"/>
          <w:lang w:eastAsia="en-US" w:bidi="ar-SA"/>
        </w:rPr>
      </w:pPr>
      <w:r w:rsidRPr="00C44987">
        <w:rPr>
          <w:rFonts w:ascii="Arial Narrow" w:eastAsia="Calibri" w:hAnsi="Arial Narrow" w:cs="Times New Roman"/>
          <w:b/>
          <w:bCs/>
          <w:sz w:val="28"/>
          <w:szCs w:val="28"/>
          <w:lang w:eastAsia="en-US" w:bidi="ar-SA"/>
        </w:rPr>
        <w:t>'</w:t>
      </w:r>
      <w:proofErr w:type="spellStart"/>
      <w:r w:rsidRPr="00C44987">
        <w:rPr>
          <w:rFonts w:ascii="Arial Narrow" w:eastAsia="Calibri" w:hAnsi="Arial Narrow" w:cs="Times New Roman"/>
          <w:b/>
          <w:bCs/>
          <w:sz w:val="28"/>
          <w:szCs w:val="28"/>
          <w:lang w:eastAsia="en-US" w:bidi="ar-SA"/>
        </w:rPr>
        <w:t>Αρθρο</w:t>
      </w:r>
      <w:proofErr w:type="spellEnd"/>
      <w:r w:rsidRPr="00C44987">
        <w:rPr>
          <w:rFonts w:ascii="Arial Narrow" w:eastAsia="Calibri" w:hAnsi="Arial Narrow" w:cs="Times New Roman"/>
          <w:b/>
          <w:bCs/>
          <w:sz w:val="28"/>
          <w:szCs w:val="28"/>
          <w:lang w:eastAsia="en-US" w:bidi="ar-SA"/>
        </w:rPr>
        <w:t xml:space="preserve"> 28: (Κανόνες του διεθνούς δικαίου και διεθνείς οργανισμοί)</w:t>
      </w:r>
    </w:p>
    <w:p w:rsidR="008E27F1" w:rsidRPr="00C44987" w:rsidRDefault="008E27F1" w:rsidP="008E27F1">
      <w:pPr>
        <w:suppressAutoHyphens w:val="0"/>
        <w:spacing w:line="360" w:lineRule="auto"/>
        <w:jc w:val="both"/>
        <w:rPr>
          <w:rFonts w:ascii="Arial Narrow" w:eastAsia="Calibri" w:hAnsi="Arial Narrow" w:cs="Calibri"/>
          <w:sz w:val="28"/>
          <w:szCs w:val="28"/>
          <w:lang w:eastAsia="en-US" w:bidi="ar-SA"/>
        </w:rPr>
      </w:pPr>
      <w:r w:rsidRPr="00C44987">
        <w:rPr>
          <w:rFonts w:ascii="Arial Narrow" w:eastAsia="Calibri" w:hAnsi="Arial Narrow" w:cs="Calibri"/>
          <w:sz w:val="28"/>
          <w:szCs w:val="28"/>
          <w:lang w:eastAsia="en-US" w:bidi="ar-SA"/>
        </w:rPr>
        <w:t>«</w:t>
      </w:r>
      <w:r w:rsidRPr="00C44987">
        <w:rPr>
          <w:rFonts w:ascii="Arial Narrow" w:eastAsia="Calibri" w:hAnsi="Arial Narrow" w:cs="Calibri"/>
          <w:i/>
          <w:sz w:val="28"/>
          <w:szCs w:val="28"/>
          <w:lang w:eastAsia="en-US" w:bidi="ar-SA"/>
        </w:rPr>
        <w:t xml:space="preserve">Οι γενικά </w:t>
      </w:r>
      <w:proofErr w:type="spellStart"/>
      <w:r w:rsidRPr="00C44987">
        <w:rPr>
          <w:rFonts w:ascii="Arial Narrow" w:eastAsia="Calibri" w:hAnsi="Arial Narrow" w:cs="Calibri"/>
          <w:i/>
          <w:sz w:val="28"/>
          <w:szCs w:val="28"/>
          <w:lang w:eastAsia="en-US" w:bidi="ar-SA"/>
        </w:rPr>
        <w:t>παραδεγµένοι</w:t>
      </w:r>
      <w:proofErr w:type="spellEnd"/>
      <w:r w:rsidRPr="00C44987">
        <w:rPr>
          <w:rFonts w:ascii="Arial Narrow" w:eastAsia="Calibri" w:hAnsi="Arial Narrow" w:cs="Calibri"/>
          <w:i/>
          <w:sz w:val="28"/>
          <w:szCs w:val="28"/>
          <w:lang w:eastAsia="en-US" w:bidi="ar-SA"/>
        </w:rPr>
        <w:t xml:space="preserve"> κανόνες του Διεθνούς Δικαίου, καθώς και οι διεθνείς </w:t>
      </w:r>
      <w:proofErr w:type="spellStart"/>
      <w:r w:rsidRPr="00C44987">
        <w:rPr>
          <w:rFonts w:ascii="Arial Narrow" w:eastAsia="Calibri" w:hAnsi="Arial Narrow" w:cs="Calibri"/>
          <w:i/>
          <w:sz w:val="28"/>
          <w:szCs w:val="28"/>
          <w:lang w:eastAsia="en-US" w:bidi="ar-SA"/>
        </w:rPr>
        <w:t>συµβάσεις</w:t>
      </w:r>
      <w:proofErr w:type="spellEnd"/>
      <w:r w:rsidRPr="00C44987">
        <w:rPr>
          <w:rFonts w:ascii="Arial Narrow" w:eastAsia="Calibri" w:hAnsi="Arial Narrow" w:cs="Calibri"/>
          <w:i/>
          <w:sz w:val="28"/>
          <w:szCs w:val="28"/>
          <w:lang w:eastAsia="en-US" w:bidi="ar-SA"/>
        </w:rPr>
        <w:t xml:space="preserve"> από την επικύρωσή τους µε </w:t>
      </w:r>
      <w:proofErr w:type="spellStart"/>
      <w:r w:rsidRPr="00C44987">
        <w:rPr>
          <w:rFonts w:ascii="Arial Narrow" w:eastAsia="Calibri" w:hAnsi="Arial Narrow" w:cs="Calibri"/>
          <w:i/>
          <w:sz w:val="28"/>
          <w:szCs w:val="28"/>
          <w:lang w:eastAsia="en-US" w:bidi="ar-SA"/>
        </w:rPr>
        <w:t>νόµο</w:t>
      </w:r>
      <w:proofErr w:type="spellEnd"/>
      <w:r w:rsidRPr="00C44987">
        <w:rPr>
          <w:rFonts w:ascii="Arial Narrow" w:eastAsia="Calibri" w:hAnsi="Arial Narrow" w:cs="Calibri"/>
          <w:i/>
          <w:sz w:val="28"/>
          <w:szCs w:val="28"/>
          <w:lang w:eastAsia="en-US" w:bidi="ar-SA"/>
        </w:rPr>
        <w:t xml:space="preserve"> και τη θέση τους σε ισχύ, </w:t>
      </w:r>
      <w:proofErr w:type="spellStart"/>
      <w:r w:rsidRPr="00C44987">
        <w:rPr>
          <w:rFonts w:ascii="Arial Narrow" w:eastAsia="Calibri" w:hAnsi="Arial Narrow" w:cs="Calibri"/>
          <w:i/>
          <w:sz w:val="28"/>
          <w:szCs w:val="28"/>
          <w:lang w:eastAsia="en-US" w:bidi="ar-SA"/>
        </w:rPr>
        <w:t>σύµφωνα</w:t>
      </w:r>
      <w:proofErr w:type="spellEnd"/>
      <w:r w:rsidRPr="00C44987">
        <w:rPr>
          <w:rFonts w:ascii="Arial Narrow" w:eastAsia="Calibri" w:hAnsi="Arial Narrow" w:cs="Calibri"/>
          <w:i/>
          <w:sz w:val="28"/>
          <w:szCs w:val="28"/>
          <w:lang w:eastAsia="en-US" w:bidi="ar-SA"/>
        </w:rPr>
        <w:t xml:space="preserve"> µε τους όρους καθεμ</w:t>
      </w:r>
      <w:r w:rsidRPr="00C44987">
        <w:rPr>
          <w:rFonts w:ascii="Arial Narrow" w:eastAsia="Calibri" w:hAnsi="Arial Narrow" w:cs="Calibri"/>
          <w:i/>
          <w:sz w:val="28"/>
          <w:szCs w:val="28"/>
          <w:lang w:eastAsia="en-US" w:bidi="ar-SA"/>
        </w:rPr>
        <w:t>ί</w:t>
      </w:r>
      <w:r w:rsidRPr="00C44987">
        <w:rPr>
          <w:rFonts w:ascii="Arial Narrow" w:eastAsia="Calibri" w:hAnsi="Arial Narrow" w:cs="Calibri"/>
          <w:i/>
          <w:sz w:val="28"/>
          <w:szCs w:val="28"/>
          <w:lang w:eastAsia="en-US" w:bidi="ar-SA"/>
        </w:rPr>
        <w:t>ας, αποτελούν αναπόσπαστο µ</w:t>
      </w:r>
      <w:proofErr w:type="spellStart"/>
      <w:r w:rsidRPr="00C44987">
        <w:rPr>
          <w:rFonts w:ascii="Arial Narrow" w:eastAsia="Calibri" w:hAnsi="Arial Narrow" w:cs="Calibri"/>
          <w:i/>
          <w:sz w:val="28"/>
          <w:szCs w:val="28"/>
          <w:lang w:eastAsia="en-US" w:bidi="ar-SA"/>
        </w:rPr>
        <w:t>έρος</w:t>
      </w:r>
      <w:proofErr w:type="spellEnd"/>
      <w:r w:rsidRPr="00C44987">
        <w:rPr>
          <w:rFonts w:ascii="Arial Narrow" w:eastAsia="Calibri" w:hAnsi="Arial Narrow" w:cs="Calibri"/>
          <w:i/>
          <w:sz w:val="28"/>
          <w:szCs w:val="28"/>
          <w:lang w:eastAsia="en-US" w:bidi="ar-SA"/>
        </w:rPr>
        <w:t xml:space="preserve"> του εσωτερικού ελληνικού δικαίου και υπερισχύουν από κάθε άλλη αντίθετη δι</w:t>
      </w:r>
      <w:r w:rsidRPr="00C44987">
        <w:rPr>
          <w:rFonts w:ascii="Arial Narrow" w:eastAsia="Calibri" w:hAnsi="Arial Narrow" w:cs="Calibri"/>
          <w:i/>
          <w:sz w:val="28"/>
          <w:szCs w:val="28"/>
          <w:lang w:eastAsia="en-US" w:bidi="ar-SA"/>
        </w:rPr>
        <w:t>ά</w:t>
      </w:r>
      <w:r w:rsidRPr="00C44987">
        <w:rPr>
          <w:rFonts w:ascii="Arial Narrow" w:eastAsia="Calibri" w:hAnsi="Arial Narrow" w:cs="Calibri"/>
          <w:i/>
          <w:sz w:val="28"/>
          <w:szCs w:val="28"/>
          <w:lang w:eastAsia="en-US" w:bidi="ar-SA"/>
        </w:rPr>
        <w:t xml:space="preserve">ταξη </w:t>
      </w:r>
      <w:proofErr w:type="spellStart"/>
      <w:r w:rsidRPr="00C44987">
        <w:rPr>
          <w:rFonts w:ascii="Arial Narrow" w:eastAsia="Calibri" w:hAnsi="Arial Narrow" w:cs="Calibri"/>
          <w:i/>
          <w:sz w:val="28"/>
          <w:szCs w:val="28"/>
          <w:lang w:eastAsia="en-US" w:bidi="ar-SA"/>
        </w:rPr>
        <w:t>νόµου</w:t>
      </w:r>
      <w:proofErr w:type="spellEnd"/>
      <w:r w:rsidRPr="00C44987">
        <w:rPr>
          <w:rFonts w:ascii="Arial Narrow" w:eastAsia="Calibri" w:hAnsi="Arial Narrow" w:cs="Calibri"/>
          <w:i/>
          <w:sz w:val="28"/>
          <w:szCs w:val="28"/>
          <w:lang w:eastAsia="en-US" w:bidi="ar-SA"/>
        </w:rPr>
        <w:t xml:space="preserve">. Κανένας κανόνας του </w:t>
      </w:r>
      <w:proofErr w:type="spellStart"/>
      <w:r w:rsidRPr="00C44987">
        <w:rPr>
          <w:rFonts w:ascii="Arial Narrow" w:eastAsia="Calibri" w:hAnsi="Arial Narrow" w:cs="Calibri"/>
          <w:i/>
          <w:sz w:val="28"/>
          <w:szCs w:val="28"/>
          <w:lang w:eastAsia="en-US" w:bidi="ar-SA"/>
        </w:rPr>
        <w:t>εθιµικού</w:t>
      </w:r>
      <w:proofErr w:type="spellEnd"/>
      <w:r w:rsidRPr="00C44987">
        <w:rPr>
          <w:rFonts w:ascii="Arial Narrow" w:eastAsia="Calibri" w:hAnsi="Arial Narrow" w:cs="Calibri"/>
          <w:i/>
          <w:sz w:val="28"/>
          <w:szCs w:val="28"/>
          <w:lang w:eastAsia="en-US" w:bidi="ar-SA"/>
        </w:rPr>
        <w:t xml:space="preserve"> και </w:t>
      </w:r>
      <w:proofErr w:type="spellStart"/>
      <w:r w:rsidRPr="00C44987">
        <w:rPr>
          <w:rFonts w:ascii="Arial Narrow" w:eastAsia="Calibri" w:hAnsi="Arial Narrow" w:cs="Calibri"/>
          <w:i/>
          <w:sz w:val="28"/>
          <w:szCs w:val="28"/>
          <w:lang w:eastAsia="en-US" w:bidi="ar-SA"/>
        </w:rPr>
        <w:t>συµβατικού</w:t>
      </w:r>
      <w:proofErr w:type="spellEnd"/>
      <w:r w:rsidRPr="00C44987">
        <w:rPr>
          <w:rFonts w:ascii="Arial Narrow" w:eastAsia="Calibri" w:hAnsi="Arial Narrow" w:cs="Calibri"/>
          <w:i/>
          <w:sz w:val="28"/>
          <w:szCs w:val="28"/>
          <w:lang w:eastAsia="en-US" w:bidi="ar-SA"/>
        </w:rPr>
        <w:t xml:space="preserve"> Διεθνούς Δικαίου, ο οποίος </w:t>
      </w:r>
      <w:proofErr w:type="spellStart"/>
      <w:r w:rsidRPr="00C44987">
        <w:rPr>
          <w:rFonts w:ascii="Arial Narrow" w:eastAsia="Calibri" w:hAnsi="Arial Narrow" w:cs="Calibri"/>
          <w:i/>
          <w:sz w:val="28"/>
          <w:szCs w:val="28"/>
          <w:lang w:eastAsia="en-US" w:bidi="ar-SA"/>
        </w:rPr>
        <w:t>ενσωµατώνεται</w:t>
      </w:r>
      <w:proofErr w:type="spellEnd"/>
      <w:r w:rsidRPr="00C44987">
        <w:rPr>
          <w:rFonts w:ascii="Arial Narrow" w:eastAsia="Calibri" w:hAnsi="Arial Narrow" w:cs="Calibri"/>
          <w:i/>
          <w:sz w:val="28"/>
          <w:szCs w:val="28"/>
          <w:lang w:eastAsia="en-US" w:bidi="ar-SA"/>
        </w:rPr>
        <w:t xml:space="preserve"> στην ελληνική </w:t>
      </w:r>
      <w:proofErr w:type="spellStart"/>
      <w:r w:rsidRPr="00C44987">
        <w:rPr>
          <w:rFonts w:ascii="Arial Narrow" w:eastAsia="Calibri" w:hAnsi="Arial Narrow" w:cs="Calibri"/>
          <w:i/>
          <w:sz w:val="28"/>
          <w:szCs w:val="28"/>
          <w:lang w:eastAsia="en-US" w:bidi="ar-SA"/>
        </w:rPr>
        <w:t>έννοµη</w:t>
      </w:r>
      <w:proofErr w:type="spellEnd"/>
      <w:r w:rsidRPr="00C44987">
        <w:rPr>
          <w:rFonts w:ascii="Arial Narrow" w:eastAsia="Calibri" w:hAnsi="Arial Narrow" w:cs="Calibri"/>
          <w:i/>
          <w:sz w:val="28"/>
          <w:szCs w:val="28"/>
          <w:lang w:eastAsia="en-US" w:bidi="ar-SA"/>
        </w:rPr>
        <w:t xml:space="preserve"> τάξη, </w:t>
      </w:r>
      <w:proofErr w:type="spellStart"/>
      <w:r w:rsidRPr="00C44987">
        <w:rPr>
          <w:rFonts w:ascii="Arial Narrow" w:eastAsia="Calibri" w:hAnsi="Arial Narrow" w:cs="Calibri"/>
          <w:i/>
          <w:sz w:val="28"/>
          <w:szCs w:val="28"/>
          <w:lang w:eastAsia="en-US" w:bidi="ar-SA"/>
        </w:rPr>
        <w:t>σύµφωνα</w:t>
      </w:r>
      <w:proofErr w:type="spellEnd"/>
      <w:r w:rsidRPr="00C44987">
        <w:rPr>
          <w:rFonts w:ascii="Arial Narrow" w:eastAsia="Calibri" w:hAnsi="Arial Narrow" w:cs="Calibri"/>
          <w:i/>
          <w:sz w:val="28"/>
          <w:szCs w:val="28"/>
          <w:lang w:eastAsia="en-US" w:bidi="ar-SA"/>
        </w:rPr>
        <w:t xml:space="preserve"> µε τη διάταξη του </w:t>
      </w:r>
      <w:proofErr w:type="spellStart"/>
      <w:r w:rsidRPr="00C44987">
        <w:rPr>
          <w:rFonts w:ascii="Arial Narrow" w:eastAsia="Calibri" w:hAnsi="Arial Narrow" w:cs="Calibri"/>
          <w:i/>
          <w:sz w:val="28"/>
          <w:szCs w:val="28"/>
          <w:lang w:eastAsia="en-US" w:bidi="ar-SA"/>
        </w:rPr>
        <w:t>προηγούµενου</w:t>
      </w:r>
      <w:proofErr w:type="spellEnd"/>
      <w:r w:rsidRPr="00C44987">
        <w:rPr>
          <w:rFonts w:ascii="Arial Narrow" w:eastAsia="Calibri" w:hAnsi="Arial Narrow" w:cs="Calibri"/>
          <w:i/>
          <w:sz w:val="28"/>
          <w:szCs w:val="28"/>
          <w:lang w:eastAsia="en-US" w:bidi="ar-SA"/>
        </w:rPr>
        <w:t xml:space="preserve"> εδαφίου, δεν έχει την ισχύ του παρόντος άρθρου, εφόσον συγκρούεται </w:t>
      </w:r>
      <w:proofErr w:type="spellStart"/>
      <w:r w:rsidRPr="00C44987">
        <w:rPr>
          <w:rFonts w:ascii="Arial Narrow" w:eastAsia="Calibri" w:hAnsi="Arial Narrow" w:cs="Calibri"/>
          <w:i/>
          <w:sz w:val="28"/>
          <w:szCs w:val="28"/>
          <w:lang w:eastAsia="en-US" w:bidi="ar-SA"/>
        </w:rPr>
        <w:t>αποδεδειγµένα</w:t>
      </w:r>
      <w:proofErr w:type="spellEnd"/>
      <w:r w:rsidRPr="00C44987">
        <w:rPr>
          <w:rFonts w:ascii="Arial Narrow" w:eastAsia="Calibri" w:hAnsi="Arial Narrow" w:cs="Calibri"/>
          <w:i/>
          <w:sz w:val="28"/>
          <w:szCs w:val="28"/>
          <w:lang w:eastAsia="en-US" w:bidi="ar-SA"/>
        </w:rPr>
        <w:t xml:space="preserve"> µε κανόνα του αναγκαστικού Διεθνούς Δικαίου, κατά την έννοια του άρθρου 53 π</w:t>
      </w:r>
      <w:r w:rsidRPr="00C44987">
        <w:rPr>
          <w:rFonts w:ascii="Arial Narrow" w:eastAsia="Calibri" w:hAnsi="Arial Narrow" w:cs="Calibri"/>
          <w:i/>
          <w:sz w:val="28"/>
          <w:szCs w:val="28"/>
          <w:lang w:eastAsia="en-US" w:bidi="ar-SA"/>
        </w:rPr>
        <w:t>α</w:t>
      </w:r>
      <w:r w:rsidRPr="00C44987">
        <w:rPr>
          <w:rFonts w:ascii="Arial Narrow" w:eastAsia="Calibri" w:hAnsi="Arial Narrow" w:cs="Calibri"/>
          <w:i/>
          <w:sz w:val="28"/>
          <w:szCs w:val="28"/>
          <w:lang w:eastAsia="en-US" w:bidi="ar-SA"/>
        </w:rPr>
        <w:t xml:space="preserve">ράγραφος 1 της </w:t>
      </w:r>
      <w:proofErr w:type="spellStart"/>
      <w:r w:rsidRPr="00C44987">
        <w:rPr>
          <w:rFonts w:ascii="Arial Narrow" w:eastAsia="Calibri" w:hAnsi="Arial Narrow" w:cs="Calibri"/>
          <w:i/>
          <w:sz w:val="28"/>
          <w:szCs w:val="28"/>
          <w:lang w:eastAsia="en-US" w:bidi="ar-SA"/>
        </w:rPr>
        <w:t>Σύµβασης</w:t>
      </w:r>
      <w:proofErr w:type="spellEnd"/>
      <w:r w:rsidRPr="00C44987">
        <w:rPr>
          <w:rFonts w:ascii="Arial Narrow" w:eastAsia="Calibri" w:hAnsi="Arial Narrow" w:cs="Calibri"/>
          <w:i/>
          <w:sz w:val="28"/>
          <w:szCs w:val="28"/>
          <w:lang w:eastAsia="en-US" w:bidi="ar-SA"/>
        </w:rPr>
        <w:t xml:space="preserve"> της Βιέννης για το δίκαιο των Συνθηκών της 23ης Μαΐου 1969. </w:t>
      </w:r>
      <w:proofErr w:type="spellStart"/>
      <w:r w:rsidRPr="00C44987">
        <w:rPr>
          <w:rFonts w:ascii="Arial Narrow" w:eastAsia="Calibri" w:hAnsi="Arial Narrow" w:cs="Calibri"/>
          <w:i/>
          <w:sz w:val="28"/>
          <w:szCs w:val="28"/>
          <w:lang w:eastAsia="en-US" w:bidi="ar-SA"/>
        </w:rPr>
        <w:t>Αποδεδειγµένη</w:t>
      </w:r>
      <w:proofErr w:type="spellEnd"/>
      <w:r w:rsidRPr="00C44987">
        <w:rPr>
          <w:rFonts w:ascii="Arial Narrow" w:eastAsia="Calibri" w:hAnsi="Arial Narrow" w:cs="Calibri"/>
          <w:i/>
          <w:sz w:val="28"/>
          <w:szCs w:val="28"/>
          <w:lang w:eastAsia="en-US" w:bidi="ar-SA"/>
        </w:rPr>
        <w:t xml:space="preserve">, κατά το </w:t>
      </w:r>
      <w:proofErr w:type="spellStart"/>
      <w:r w:rsidRPr="00C44987">
        <w:rPr>
          <w:rFonts w:ascii="Arial Narrow" w:eastAsia="Calibri" w:hAnsi="Arial Narrow" w:cs="Calibri"/>
          <w:i/>
          <w:sz w:val="28"/>
          <w:szCs w:val="28"/>
          <w:lang w:eastAsia="en-US" w:bidi="ar-SA"/>
        </w:rPr>
        <w:t>προηγούµενο</w:t>
      </w:r>
      <w:proofErr w:type="spellEnd"/>
      <w:r w:rsidRPr="00C44987">
        <w:rPr>
          <w:rFonts w:ascii="Arial Narrow" w:eastAsia="Calibri" w:hAnsi="Arial Narrow" w:cs="Calibri"/>
          <w:i/>
          <w:sz w:val="28"/>
          <w:szCs w:val="28"/>
          <w:lang w:eastAsia="en-US" w:bidi="ar-SA"/>
        </w:rPr>
        <w:t xml:space="preserve"> εδάφιο, θεωρείται η σύγκρουση ιδίως όταν η </w:t>
      </w:r>
      <w:proofErr w:type="spellStart"/>
      <w:r w:rsidRPr="00C44987">
        <w:rPr>
          <w:rFonts w:ascii="Arial Narrow" w:eastAsia="Calibri" w:hAnsi="Arial Narrow" w:cs="Calibri"/>
          <w:i/>
          <w:sz w:val="28"/>
          <w:szCs w:val="28"/>
          <w:lang w:eastAsia="en-US" w:bidi="ar-SA"/>
        </w:rPr>
        <w:t>εφαρµογή</w:t>
      </w:r>
      <w:proofErr w:type="spellEnd"/>
      <w:r w:rsidRPr="00C44987">
        <w:rPr>
          <w:rFonts w:ascii="Arial Narrow" w:eastAsia="Calibri" w:hAnsi="Arial Narrow" w:cs="Calibri"/>
          <w:i/>
          <w:sz w:val="28"/>
          <w:szCs w:val="28"/>
          <w:lang w:eastAsia="en-US" w:bidi="ar-SA"/>
        </w:rPr>
        <w:t xml:space="preserve"> του κανόνα οδηγεί στη µ</w:t>
      </w:r>
      <w:proofErr w:type="spellStart"/>
      <w:r w:rsidRPr="00C44987">
        <w:rPr>
          <w:rFonts w:ascii="Arial Narrow" w:eastAsia="Calibri" w:hAnsi="Arial Narrow" w:cs="Calibri"/>
          <w:i/>
          <w:sz w:val="28"/>
          <w:szCs w:val="28"/>
          <w:lang w:eastAsia="en-US" w:bidi="ar-SA"/>
        </w:rPr>
        <w:t>αταίωση</w:t>
      </w:r>
      <w:proofErr w:type="spellEnd"/>
      <w:r w:rsidRPr="00C44987">
        <w:rPr>
          <w:rFonts w:ascii="Arial Narrow" w:eastAsia="Calibri" w:hAnsi="Arial Narrow" w:cs="Calibri"/>
          <w:i/>
          <w:sz w:val="28"/>
          <w:szCs w:val="28"/>
          <w:lang w:eastAsia="en-US" w:bidi="ar-SA"/>
        </w:rPr>
        <w:t xml:space="preserve"> των </w:t>
      </w:r>
      <w:proofErr w:type="spellStart"/>
      <w:r w:rsidRPr="00C44987">
        <w:rPr>
          <w:rFonts w:ascii="Arial Narrow" w:eastAsia="Calibri" w:hAnsi="Arial Narrow" w:cs="Calibri"/>
          <w:i/>
          <w:sz w:val="28"/>
          <w:szCs w:val="28"/>
          <w:lang w:eastAsia="en-US" w:bidi="ar-SA"/>
        </w:rPr>
        <w:t>δικαιωµάτων</w:t>
      </w:r>
      <w:proofErr w:type="spellEnd"/>
      <w:r w:rsidRPr="00C44987">
        <w:rPr>
          <w:rFonts w:ascii="Arial Narrow" w:eastAsia="Calibri" w:hAnsi="Arial Narrow" w:cs="Calibri"/>
          <w:i/>
          <w:sz w:val="28"/>
          <w:szCs w:val="28"/>
          <w:lang w:eastAsia="en-US" w:bidi="ar-SA"/>
        </w:rPr>
        <w:t>, που προβλέπονται στα άρθρα 2 παρ</w:t>
      </w:r>
      <w:r w:rsidRPr="00C44987">
        <w:rPr>
          <w:rFonts w:ascii="Arial Narrow" w:eastAsia="Calibri" w:hAnsi="Arial Narrow" w:cs="Calibri"/>
          <w:i/>
          <w:sz w:val="28"/>
          <w:szCs w:val="28"/>
          <w:lang w:eastAsia="en-US" w:bidi="ar-SA"/>
        </w:rPr>
        <w:t>ά</w:t>
      </w:r>
      <w:r w:rsidRPr="00C44987">
        <w:rPr>
          <w:rFonts w:ascii="Arial Narrow" w:eastAsia="Calibri" w:hAnsi="Arial Narrow" w:cs="Calibri"/>
          <w:i/>
          <w:sz w:val="28"/>
          <w:szCs w:val="28"/>
          <w:lang w:eastAsia="en-US" w:bidi="ar-SA"/>
        </w:rPr>
        <w:t xml:space="preserve">γραφος 1, 5 παράγραφος 1, 2, 10 και 20 παράγραφος 1 του </w:t>
      </w:r>
      <w:proofErr w:type="spellStart"/>
      <w:r w:rsidRPr="00C44987">
        <w:rPr>
          <w:rFonts w:ascii="Arial Narrow" w:eastAsia="Calibri" w:hAnsi="Arial Narrow" w:cs="Calibri"/>
          <w:i/>
          <w:sz w:val="28"/>
          <w:szCs w:val="28"/>
          <w:lang w:eastAsia="en-US" w:bidi="ar-SA"/>
        </w:rPr>
        <w:t>Συντάγµατος</w:t>
      </w:r>
      <w:proofErr w:type="spellEnd"/>
      <w:r w:rsidRPr="00C44987">
        <w:rPr>
          <w:rFonts w:ascii="Arial Narrow" w:eastAsia="Calibri" w:hAnsi="Arial Narrow" w:cs="Calibri"/>
          <w:i/>
          <w:sz w:val="28"/>
          <w:szCs w:val="28"/>
          <w:lang w:eastAsia="en-US" w:bidi="ar-SA"/>
        </w:rPr>
        <w:t xml:space="preserve">. Η εφαρμογή των κανόνων του Διεθνούς Δικαίου και των διεθνών </w:t>
      </w:r>
      <w:proofErr w:type="spellStart"/>
      <w:r w:rsidRPr="00C44987">
        <w:rPr>
          <w:rFonts w:ascii="Arial Narrow" w:eastAsia="Calibri" w:hAnsi="Arial Narrow" w:cs="Calibri"/>
          <w:i/>
          <w:sz w:val="28"/>
          <w:szCs w:val="28"/>
          <w:lang w:eastAsia="en-US" w:bidi="ar-SA"/>
        </w:rPr>
        <w:t>συµβάσεων</w:t>
      </w:r>
      <w:proofErr w:type="spellEnd"/>
      <w:r w:rsidRPr="00C44987">
        <w:rPr>
          <w:rFonts w:ascii="Arial Narrow" w:eastAsia="Calibri" w:hAnsi="Arial Narrow" w:cs="Calibri"/>
          <w:i/>
          <w:sz w:val="28"/>
          <w:szCs w:val="28"/>
          <w:lang w:eastAsia="en-US" w:bidi="ar-SA"/>
        </w:rPr>
        <w:t xml:space="preserve"> στους αλλοδαπούς, τελεί πάντοτε υπό τον όρο της </w:t>
      </w:r>
      <w:proofErr w:type="spellStart"/>
      <w:r w:rsidRPr="00C44987">
        <w:rPr>
          <w:rFonts w:ascii="Arial Narrow" w:eastAsia="Calibri" w:hAnsi="Arial Narrow" w:cs="Calibri"/>
          <w:i/>
          <w:sz w:val="28"/>
          <w:szCs w:val="28"/>
          <w:lang w:eastAsia="en-US" w:bidi="ar-SA"/>
        </w:rPr>
        <w:t>αµοιβαιότητας</w:t>
      </w:r>
      <w:proofErr w:type="spellEnd"/>
      <w:r w:rsidRPr="00C44987">
        <w:rPr>
          <w:rFonts w:ascii="Arial Narrow" w:eastAsia="Calibri" w:hAnsi="Arial Narrow" w:cs="Calibri"/>
          <w:sz w:val="28"/>
          <w:szCs w:val="28"/>
          <w:lang w:eastAsia="en-US" w:bidi="ar-SA"/>
        </w:rPr>
        <w:t>».</w:t>
      </w:r>
    </w:p>
    <w:p w:rsidR="00493418" w:rsidRPr="00C44987" w:rsidRDefault="00493418" w:rsidP="008E27F1">
      <w:pPr>
        <w:suppressAutoHyphens w:val="0"/>
        <w:spacing w:line="360" w:lineRule="auto"/>
        <w:jc w:val="both"/>
        <w:rPr>
          <w:rFonts w:ascii="Arial Narrow" w:eastAsia="Calibri" w:hAnsi="Arial Narrow" w:cs="Calibri"/>
          <w:sz w:val="28"/>
          <w:szCs w:val="28"/>
          <w:lang w:eastAsia="en-US" w:bidi="ar-SA"/>
        </w:rPr>
      </w:pPr>
    </w:p>
    <w:p w:rsidR="008E27F1" w:rsidRPr="00C44987" w:rsidRDefault="008E27F1" w:rsidP="008E27F1">
      <w:pPr>
        <w:suppressAutoHyphens w:val="0"/>
        <w:spacing w:line="360" w:lineRule="auto"/>
        <w:jc w:val="center"/>
        <w:rPr>
          <w:rFonts w:ascii="Arial Narrow" w:eastAsia="Calibri" w:hAnsi="Arial Narrow" w:cs="Calibri"/>
          <w:sz w:val="28"/>
          <w:szCs w:val="28"/>
          <w:lang w:eastAsia="en-US" w:bidi="ar-SA"/>
        </w:rPr>
      </w:pPr>
      <w:r w:rsidRPr="00C44987">
        <w:rPr>
          <w:rFonts w:ascii="Arial Narrow" w:eastAsia="Calibri" w:hAnsi="Arial Narrow" w:cs="Calibri"/>
          <w:b/>
          <w:bCs/>
          <w:sz w:val="28"/>
          <w:szCs w:val="28"/>
          <w:lang w:eastAsia="en-US" w:bidi="ar-SA"/>
        </w:rPr>
        <w:t>Άλλως, προσθήκη Ερμηνευτικής Δήλωσης στο ισχύον άρθρο 28 ως εξής</w:t>
      </w:r>
      <w:r w:rsidRPr="00C44987">
        <w:rPr>
          <w:rFonts w:ascii="Arial Narrow" w:eastAsia="Calibri" w:hAnsi="Arial Narrow" w:cs="Calibri"/>
          <w:sz w:val="28"/>
          <w:szCs w:val="28"/>
          <w:lang w:eastAsia="en-US" w:bidi="ar-SA"/>
        </w:rPr>
        <w:t>:</w:t>
      </w:r>
    </w:p>
    <w:p w:rsidR="008E27F1" w:rsidRPr="00C44987" w:rsidRDefault="008E27F1" w:rsidP="008E27F1">
      <w:pPr>
        <w:suppressAutoHyphens w:val="0"/>
        <w:spacing w:line="360" w:lineRule="auto"/>
        <w:jc w:val="center"/>
        <w:rPr>
          <w:rFonts w:ascii="Arial Narrow" w:eastAsia="Calibri" w:hAnsi="Arial Narrow" w:cs="Times New Roman"/>
          <w:sz w:val="28"/>
          <w:szCs w:val="28"/>
          <w:lang w:eastAsia="en-US" w:bidi="ar-SA"/>
        </w:rPr>
      </w:pPr>
      <w:r w:rsidRPr="00C44987">
        <w:rPr>
          <w:rFonts w:ascii="Arial Narrow" w:eastAsia="Calibri" w:hAnsi="Arial Narrow" w:cs="Calibri"/>
          <w:b/>
          <w:bCs/>
          <w:sz w:val="28"/>
          <w:szCs w:val="28"/>
          <w:lang w:eastAsia="en-US" w:bidi="ar-SA"/>
        </w:rPr>
        <w:t xml:space="preserve">Άρθρο 28 </w:t>
      </w:r>
      <w:r w:rsidRPr="00C44987">
        <w:rPr>
          <w:rFonts w:ascii="Arial Narrow" w:eastAsia="Calibri" w:hAnsi="Arial Narrow" w:cs="Times New Roman"/>
          <w:b/>
          <w:bCs/>
          <w:sz w:val="28"/>
          <w:szCs w:val="28"/>
          <w:lang w:eastAsia="en-US" w:bidi="ar-SA"/>
        </w:rPr>
        <w:t>(Κανόνες του διεθνούς δικαίου και διεθνείς οργανισμοί)</w:t>
      </w:r>
    </w:p>
    <w:p w:rsidR="0072551B" w:rsidRPr="00C44987" w:rsidRDefault="008E27F1" w:rsidP="0072551B">
      <w:pPr>
        <w:pStyle w:val="a8"/>
        <w:numPr>
          <w:ilvl w:val="0"/>
          <w:numId w:val="1"/>
        </w:numPr>
        <w:suppressAutoHyphens w:val="0"/>
        <w:spacing w:line="360" w:lineRule="auto"/>
        <w:jc w:val="both"/>
        <w:rPr>
          <w:rFonts w:ascii="Arial Narrow" w:eastAsia="SimSun" w:hAnsi="Arial Narrow" w:cs="Calibri"/>
          <w:color w:val="000000"/>
          <w:kern w:val="0"/>
          <w:sz w:val="28"/>
          <w:szCs w:val="28"/>
          <w:lang/>
        </w:rPr>
      </w:pPr>
      <w:r w:rsidRPr="00C44987">
        <w:rPr>
          <w:rFonts w:ascii="Arial Narrow" w:eastAsia="SimSun" w:hAnsi="Arial Narrow" w:cs="Calibri"/>
          <w:color w:val="000000"/>
          <w:kern w:val="0"/>
          <w:sz w:val="28"/>
          <w:szCs w:val="28"/>
          <w:lang w:val="en-US"/>
        </w:rPr>
        <w:t>O</w:t>
      </w:r>
      <w:r w:rsidRPr="00C44987">
        <w:rPr>
          <w:rFonts w:ascii="Arial Narrow" w:eastAsia="SimSun" w:hAnsi="Arial Narrow" w:cs="Calibri"/>
          <w:color w:val="000000"/>
          <w:kern w:val="0"/>
          <w:sz w:val="28"/>
          <w:szCs w:val="28"/>
          <w:lang/>
        </w:rPr>
        <w:t>ι γενικά παρα</w:t>
      </w:r>
      <w:r w:rsidR="0072551B" w:rsidRPr="00C44987">
        <w:rPr>
          <w:rFonts w:ascii="Arial Narrow" w:eastAsia="SimSun" w:hAnsi="Arial Narrow" w:cs="Calibri"/>
          <w:color w:val="000000"/>
          <w:kern w:val="0"/>
          <w:sz w:val="28"/>
          <w:szCs w:val="28"/>
          <w:lang/>
        </w:rPr>
        <w:t>δε</w:t>
      </w:r>
      <w:r w:rsidRPr="00C44987">
        <w:rPr>
          <w:rFonts w:ascii="Arial Narrow" w:eastAsia="SimSun" w:hAnsi="Arial Narrow" w:cs="Calibri"/>
          <w:color w:val="000000"/>
          <w:kern w:val="0"/>
          <w:sz w:val="28"/>
          <w:szCs w:val="28"/>
          <w:lang/>
        </w:rPr>
        <w:t>δεγμένοι κανόνες του διεθνούς δικαίου, καθώς και οι διεθνείς συ</w:t>
      </w:r>
      <w:r w:rsidRPr="00C44987">
        <w:rPr>
          <w:rFonts w:ascii="Arial Narrow" w:eastAsia="SimSun" w:hAnsi="Arial Narrow" w:cs="Calibri"/>
          <w:color w:val="000000"/>
          <w:kern w:val="0"/>
          <w:sz w:val="28"/>
          <w:szCs w:val="28"/>
          <w:lang/>
        </w:rPr>
        <w:t>μ</w:t>
      </w:r>
      <w:r w:rsidRPr="00C44987">
        <w:rPr>
          <w:rFonts w:ascii="Arial Narrow" w:eastAsia="SimSun" w:hAnsi="Arial Narrow" w:cs="Calibri"/>
          <w:color w:val="000000"/>
          <w:kern w:val="0"/>
          <w:sz w:val="28"/>
          <w:szCs w:val="28"/>
          <w:lang/>
        </w:rPr>
        <w:t xml:space="preserve">βάσεις, από την επικύρωσή τους με νόμο και τη θέση τους σε ισχύ σύμφωνα με τους όρους καθεμιάς, αποτελούν αναπόσπαστο μέρος του εσωτερικού ελληνικού δικαίου και υπερισχύουν από κάθε άλλη αντίθετη διάταξη νόμου. </w:t>
      </w:r>
      <w:r w:rsidRPr="00C44987">
        <w:rPr>
          <w:rFonts w:ascii="Arial Narrow" w:eastAsia="SimSun" w:hAnsi="Arial Narrow" w:cs="Calibri"/>
          <w:color w:val="000000"/>
          <w:kern w:val="0"/>
          <w:sz w:val="28"/>
          <w:szCs w:val="28"/>
          <w:lang w:val="en-US"/>
        </w:rPr>
        <w:t>H</w:t>
      </w:r>
      <w:r w:rsidRPr="00C44987">
        <w:rPr>
          <w:rFonts w:ascii="Arial Narrow" w:eastAsia="SimSun" w:hAnsi="Arial Narrow" w:cs="Calibri"/>
          <w:color w:val="000000"/>
          <w:kern w:val="0"/>
          <w:sz w:val="28"/>
          <w:szCs w:val="28"/>
          <w:lang/>
        </w:rPr>
        <w:t xml:space="preserve"> εφαρμογή των κανόνων του διεθνούς δικαίου και των διεθνών συμβάσεων στους αλλοδαπούς τελεί πάντοτε υπό τον όρο της αμοιβαιότητας</w:t>
      </w:r>
    </w:p>
    <w:p w:rsidR="0072551B" w:rsidRPr="00C44987" w:rsidRDefault="008E27F1" w:rsidP="0072551B">
      <w:pPr>
        <w:pStyle w:val="a8"/>
        <w:numPr>
          <w:ilvl w:val="0"/>
          <w:numId w:val="1"/>
        </w:numPr>
        <w:suppressAutoHyphens w:val="0"/>
        <w:spacing w:line="360" w:lineRule="auto"/>
        <w:jc w:val="both"/>
        <w:rPr>
          <w:rFonts w:ascii="Arial Narrow" w:eastAsia="Calibri" w:hAnsi="Arial Narrow" w:cs="Calibri"/>
          <w:color w:val="000000"/>
          <w:sz w:val="28"/>
          <w:szCs w:val="28"/>
          <w:lang w:eastAsia="en-US" w:bidi="ar-SA"/>
        </w:rPr>
      </w:pPr>
      <w:r w:rsidRPr="00C44987">
        <w:rPr>
          <w:rFonts w:ascii="Arial Narrow" w:eastAsia="SimSun" w:hAnsi="Arial Narrow" w:cs="Calibri"/>
          <w:color w:val="000000"/>
          <w:kern w:val="0"/>
          <w:sz w:val="28"/>
          <w:szCs w:val="28"/>
          <w:lang/>
        </w:rPr>
        <w:t>Για να εξυπηρετηθεί σπουδαίο εθνικό συμφέρον και να προαχθεί η συνεργασία με ά</w:t>
      </w:r>
      <w:r w:rsidRPr="00C44987">
        <w:rPr>
          <w:rFonts w:ascii="Arial Narrow" w:eastAsia="SimSun" w:hAnsi="Arial Narrow" w:cs="Calibri"/>
          <w:color w:val="000000"/>
          <w:kern w:val="0"/>
          <w:sz w:val="28"/>
          <w:szCs w:val="28"/>
          <w:lang/>
        </w:rPr>
        <w:t>λ</w:t>
      </w:r>
      <w:r w:rsidRPr="00C44987">
        <w:rPr>
          <w:rFonts w:ascii="Arial Narrow" w:eastAsia="SimSun" w:hAnsi="Arial Narrow" w:cs="Calibri"/>
          <w:color w:val="000000"/>
          <w:kern w:val="0"/>
          <w:sz w:val="28"/>
          <w:szCs w:val="28"/>
          <w:lang/>
        </w:rPr>
        <w:t>λα κράτη, μπορεί να αναγνωρισθούν, με συνθήκη ή συμφωνία, σε όργανα διεθνών οργανισμών α</w:t>
      </w:r>
      <w:r w:rsidRPr="00C44987">
        <w:rPr>
          <w:rFonts w:ascii="Arial Narrow" w:eastAsia="SimSun" w:hAnsi="Arial Narrow" w:cs="Calibri"/>
          <w:color w:val="000000"/>
          <w:kern w:val="0"/>
          <w:sz w:val="28"/>
          <w:szCs w:val="28"/>
          <w:lang/>
        </w:rPr>
        <w:t>ρ</w:t>
      </w:r>
      <w:r w:rsidRPr="00C44987">
        <w:rPr>
          <w:rFonts w:ascii="Arial Narrow" w:eastAsia="SimSun" w:hAnsi="Arial Narrow" w:cs="Calibri"/>
          <w:color w:val="000000"/>
          <w:kern w:val="0"/>
          <w:sz w:val="28"/>
          <w:szCs w:val="28"/>
          <w:lang/>
        </w:rPr>
        <w:t>μοδιότητες που προβλέπονται από το Σύνταγμα. Για την ψήφιση νόμου που κυρώνει αυτή τη συνθήκη ή συμφωνία απαιτείται πλειοψηφία των τριών πέμπτων του</w:t>
      </w:r>
      <w:r w:rsidR="0072551B" w:rsidRPr="00C44987">
        <w:rPr>
          <w:rFonts w:ascii="Arial Narrow" w:eastAsia="SimSun" w:hAnsi="Arial Narrow" w:cs="Calibri"/>
          <w:color w:val="000000"/>
          <w:kern w:val="0"/>
          <w:sz w:val="28"/>
          <w:szCs w:val="28"/>
          <w:lang/>
        </w:rPr>
        <w:t xml:space="preserve"> όλου αριθμού των βο</w:t>
      </w:r>
      <w:r w:rsidR="0072551B" w:rsidRPr="00C44987">
        <w:rPr>
          <w:rFonts w:ascii="Arial Narrow" w:eastAsia="SimSun" w:hAnsi="Arial Narrow" w:cs="Calibri"/>
          <w:color w:val="000000"/>
          <w:kern w:val="0"/>
          <w:sz w:val="28"/>
          <w:szCs w:val="28"/>
          <w:lang/>
        </w:rPr>
        <w:t>υ</w:t>
      </w:r>
      <w:r w:rsidR="0072551B" w:rsidRPr="00C44987">
        <w:rPr>
          <w:rFonts w:ascii="Arial Narrow" w:eastAsia="SimSun" w:hAnsi="Arial Narrow" w:cs="Calibri"/>
          <w:color w:val="000000"/>
          <w:kern w:val="0"/>
          <w:sz w:val="28"/>
          <w:szCs w:val="28"/>
          <w:lang/>
        </w:rPr>
        <w:t>λευτών.</w:t>
      </w:r>
    </w:p>
    <w:p w:rsidR="008E27F1" w:rsidRPr="00C44987" w:rsidRDefault="008E27F1" w:rsidP="0072551B">
      <w:pPr>
        <w:pStyle w:val="a8"/>
        <w:numPr>
          <w:ilvl w:val="0"/>
          <w:numId w:val="1"/>
        </w:numPr>
        <w:suppressAutoHyphens w:val="0"/>
        <w:spacing w:line="360" w:lineRule="auto"/>
        <w:jc w:val="both"/>
        <w:rPr>
          <w:rFonts w:ascii="Arial Narrow" w:eastAsia="Calibri" w:hAnsi="Arial Narrow" w:cs="Calibri"/>
          <w:color w:val="000000"/>
          <w:sz w:val="28"/>
          <w:szCs w:val="28"/>
          <w:lang w:eastAsia="en-US" w:bidi="ar-SA"/>
        </w:rPr>
      </w:pPr>
      <w:r w:rsidRPr="00C44987">
        <w:rPr>
          <w:rFonts w:ascii="Arial Narrow" w:eastAsia="SimSun" w:hAnsi="Arial Narrow" w:cs="Calibri"/>
          <w:color w:val="000000"/>
          <w:kern w:val="0"/>
          <w:sz w:val="28"/>
          <w:szCs w:val="28"/>
          <w:lang w:val="en-US"/>
        </w:rPr>
        <w:t>H</w:t>
      </w:r>
      <w:r w:rsidR="00C44987">
        <w:rPr>
          <w:rFonts w:ascii="Arial Narrow" w:eastAsia="SimSun" w:hAnsi="Arial Narrow" w:cs="Calibri"/>
          <w:color w:val="000000"/>
          <w:kern w:val="0"/>
          <w:sz w:val="28"/>
          <w:szCs w:val="28"/>
          <w:lang/>
        </w:rPr>
        <w:t xml:space="preserve"> </w:t>
      </w:r>
      <w:r w:rsidRPr="00C44987">
        <w:rPr>
          <w:rFonts w:ascii="Arial Narrow" w:eastAsia="SimSun" w:hAnsi="Arial Narrow" w:cs="Calibri"/>
          <w:color w:val="000000"/>
          <w:kern w:val="0"/>
          <w:sz w:val="28"/>
          <w:szCs w:val="28"/>
          <w:lang w:val="en-US"/>
        </w:rPr>
        <w:t>E</w:t>
      </w:r>
      <w:proofErr w:type="spellStart"/>
      <w:r w:rsidRPr="00C44987">
        <w:rPr>
          <w:rFonts w:ascii="Arial Narrow" w:eastAsia="SimSun" w:hAnsi="Arial Narrow" w:cs="Calibri"/>
          <w:color w:val="000000"/>
          <w:kern w:val="0"/>
          <w:sz w:val="28"/>
          <w:szCs w:val="28"/>
          <w:lang/>
        </w:rPr>
        <w:t>λλάδα</w:t>
      </w:r>
      <w:proofErr w:type="spellEnd"/>
      <w:r w:rsidRPr="00C44987">
        <w:rPr>
          <w:rFonts w:ascii="Arial Narrow" w:eastAsia="SimSun" w:hAnsi="Arial Narrow" w:cs="Calibri"/>
          <w:color w:val="000000"/>
          <w:kern w:val="0"/>
          <w:sz w:val="28"/>
          <w:szCs w:val="28"/>
          <w:lang/>
        </w:rPr>
        <w:t xml:space="preserve"> προβαίνει ελεύθερα, με νόμο που ψηφίζεται από την απόλυτη πλειοψηφία του όλου αριθμού των βουλευτών, σε περιορισμούς ως προς την άσκηση της εθνικής κυριαρχίας της, εφόσον αυτό υπαγορεύεται από σπουδαίο εθνικό συμφέρον, δεν θίγει τα δικαιώματα του ανθρώπου και τις βάσεις του δημοκρατικού πολιτεύματος και γίν</w:t>
      </w:r>
      <w:r w:rsidRPr="00C44987">
        <w:rPr>
          <w:rFonts w:ascii="Arial Narrow" w:eastAsia="SimSun" w:hAnsi="Arial Narrow" w:cs="Calibri"/>
          <w:color w:val="000000"/>
          <w:kern w:val="0"/>
          <w:sz w:val="28"/>
          <w:szCs w:val="28"/>
          <w:lang/>
        </w:rPr>
        <w:t>ε</w:t>
      </w:r>
      <w:r w:rsidRPr="00C44987">
        <w:rPr>
          <w:rFonts w:ascii="Arial Narrow" w:eastAsia="SimSun" w:hAnsi="Arial Narrow" w:cs="Calibri"/>
          <w:color w:val="000000"/>
          <w:kern w:val="0"/>
          <w:sz w:val="28"/>
          <w:szCs w:val="28"/>
          <w:lang/>
        </w:rPr>
        <w:t>ται με βάση τις αρχές της ισότητας και με τον όρο της αμο</w:t>
      </w:r>
      <w:r w:rsidRPr="00C44987">
        <w:rPr>
          <w:rFonts w:ascii="Arial Narrow" w:eastAsia="SimSun" w:hAnsi="Arial Narrow" w:cs="Calibri"/>
          <w:color w:val="000000"/>
          <w:kern w:val="0"/>
          <w:sz w:val="28"/>
          <w:szCs w:val="28"/>
          <w:lang/>
        </w:rPr>
        <w:t>ι</w:t>
      </w:r>
      <w:r w:rsidRPr="00C44987">
        <w:rPr>
          <w:rFonts w:ascii="Arial Narrow" w:eastAsia="SimSun" w:hAnsi="Arial Narrow" w:cs="Calibri"/>
          <w:color w:val="000000"/>
          <w:kern w:val="0"/>
          <w:sz w:val="28"/>
          <w:szCs w:val="28"/>
          <w:lang/>
        </w:rPr>
        <w:t>βαιότητας.</w:t>
      </w:r>
    </w:p>
    <w:p w:rsidR="0072551B" w:rsidRPr="00C44987" w:rsidRDefault="0072551B" w:rsidP="008E27F1">
      <w:pPr>
        <w:suppressAutoHyphens w:val="0"/>
        <w:spacing w:line="360" w:lineRule="auto"/>
        <w:jc w:val="both"/>
        <w:rPr>
          <w:rFonts w:ascii="Arial Narrow" w:eastAsia="SimSun" w:hAnsi="Arial Narrow" w:cs="Calibri"/>
          <w:b/>
          <w:bCs/>
          <w:color w:val="000000"/>
          <w:kern w:val="0"/>
          <w:sz w:val="28"/>
          <w:szCs w:val="28"/>
          <w:lang/>
        </w:rPr>
      </w:pPr>
    </w:p>
    <w:p w:rsidR="0072551B" w:rsidRPr="00C44987" w:rsidRDefault="008E27F1" w:rsidP="008E27F1">
      <w:pPr>
        <w:suppressAutoHyphens w:val="0"/>
        <w:spacing w:line="360" w:lineRule="auto"/>
        <w:jc w:val="both"/>
        <w:rPr>
          <w:rFonts w:ascii="Arial Narrow" w:eastAsia="Calibri" w:hAnsi="Arial Narrow" w:cs="Calibri"/>
          <w:sz w:val="28"/>
          <w:szCs w:val="28"/>
          <w:lang w:eastAsia="en-US" w:bidi="ar-SA"/>
        </w:rPr>
      </w:pPr>
      <w:r w:rsidRPr="00C44987">
        <w:rPr>
          <w:rFonts w:ascii="Arial Narrow" w:eastAsia="SimSun" w:hAnsi="Arial Narrow" w:cs="Calibri"/>
          <w:b/>
          <w:bCs/>
          <w:color w:val="000000"/>
          <w:kern w:val="0"/>
          <w:sz w:val="28"/>
          <w:szCs w:val="28"/>
          <w:u w:val="single"/>
          <w:lang/>
        </w:rPr>
        <w:t>Ερμηνευτική δήλωση στην παράγραφο 1:</w:t>
      </w:r>
    </w:p>
    <w:p w:rsidR="008E27F1" w:rsidRPr="00C44987" w:rsidRDefault="008E27F1" w:rsidP="008E27F1">
      <w:pPr>
        <w:suppressAutoHyphens w:val="0"/>
        <w:spacing w:line="360" w:lineRule="auto"/>
        <w:jc w:val="both"/>
        <w:rPr>
          <w:rFonts w:ascii="Arial Narrow" w:eastAsia="Calibri" w:hAnsi="Arial Narrow" w:cs="Calibri"/>
          <w:color w:val="000000"/>
          <w:sz w:val="28"/>
          <w:szCs w:val="28"/>
          <w:lang w:eastAsia="en-US" w:bidi="ar-SA"/>
        </w:rPr>
      </w:pPr>
      <w:r w:rsidRPr="00C44987">
        <w:rPr>
          <w:rFonts w:ascii="Arial Narrow" w:eastAsia="Calibri" w:hAnsi="Arial Narrow" w:cs="Calibri"/>
          <w:sz w:val="28"/>
          <w:szCs w:val="28"/>
          <w:lang w:eastAsia="en-US" w:bidi="ar-SA"/>
        </w:rPr>
        <w:t xml:space="preserve">Κανένας κανόνας του </w:t>
      </w:r>
      <w:proofErr w:type="spellStart"/>
      <w:r w:rsidRPr="00C44987">
        <w:rPr>
          <w:rFonts w:ascii="Arial Narrow" w:eastAsia="Calibri" w:hAnsi="Arial Narrow" w:cs="Calibri"/>
          <w:sz w:val="28"/>
          <w:szCs w:val="28"/>
          <w:lang w:eastAsia="en-US" w:bidi="ar-SA"/>
        </w:rPr>
        <w:t>εθιµικού</w:t>
      </w:r>
      <w:proofErr w:type="spellEnd"/>
      <w:r w:rsidRPr="00C44987">
        <w:rPr>
          <w:rFonts w:ascii="Arial Narrow" w:eastAsia="Calibri" w:hAnsi="Arial Narrow" w:cs="Calibri"/>
          <w:sz w:val="28"/>
          <w:szCs w:val="28"/>
          <w:lang w:eastAsia="en-US" w:bidi="ar-SA"/>
        </w:rPr>
        <w:t xml:space="preserve"> και </w:t>
      </w:r>
      <w:proofErr w:type="spellStart"/>
      <w:r w:rsidRPr="00C44987">
        <w:rPr>
          <w:rFonts w:ascii="Arial Narrow" w:eastAsia="Calibri" w:hAnsi="Arial Narrow" w:cs="Calibri"/>
          <w:sz w:val="28"/>
          <w:szCs w:val="28"/>
          <w:lang w:eastAsia="en-US" w:bidi="ar-SA"/>
        </w:rPr>
        <w:t>συµβατικού</w:t>
      </w:r>
      <w:proofErr w:type="spellEnd"/>
      <w:r w:rsidRPr="00C44987">
        <w:rPr>
          <w:rFonts w:ascii="Arial Narrow" w:eastAsia="Calibri" w:hAnsi="Arial Narrow" w:cs="Calibri"/>
          <w:sz w:val="28"/>
          <w:szCs w:val="28"/>
          <w:lang w:eastAsia="en-US" w:bidi="ar-SA"/>
        </w:rPr>
        <w:t xml:space="preserve"> Διεθνούς Δικαίου, ο οποίος </w:t>
      </w:r>
      <w:proofErr w:type="spellStart"/>
      <w:r w:rsidRPr="00C44987">
        <w:rPr>
          <w:rFonts w:ascii="Arial Narrow" w:eastAsia="Calibri" w:hAnsi="Arial Narrow" w:cs="Calibri"/>
          <w:sz w:val="28"/>
          <w:szCs w:val="28"/>
          <w:lang w:eastAsia="en-US" w:bidi="ar-SA"/>
        </w:rPr>
        <w:t>ενσωµατώνεται</w:t>
      </w:r>
      <w:proofErr w:type="spellEnd"/>
      <w:r w:rsidRPr="00C44987">
        <w:rPr>
          <w:rFonts w:ascii="Arial Narrow" w:eastAsia="Calibri" w:hAnsi="Arial Narrow" w:cs="Calibri"/>
          <w:sz w:val="28"/>
          <w:szCs w:val="28"/>
          <w:lang w:eastAsia="en-US" w:bidi="ar-SA"/>
        </w:rPr>
        <w:t xml:space="preserve"> στην ελληνική </w:t>
      </w:r>
      <w:proofErr w:type="spellStart"/>
      <w:r w:rsidRPr="00C44987">
        <w:rPr>
          <w:rFonts w:ascii="Arial Narrow" w:eastAsia="Calibri" w:hAnsi="Arial Narrow" w:cs="Calibri"/>
          <w:sz w:val="28"/>
          <w:szCs w:val="28"/>
          <w:lang w:eastAsia="en-US" w:bidi="ar-SA"/>
        </w:rPr>
        <w:t>έννοµη</w:t>
      </w:r>
      <w:proofErr w:type="spellEnd"/>
      <w:r w:rsidRPr="00C44987">
        <w:rPr>
          <w:rFonts w:ascii="Arial Narrow" w:eastAsia="Calibri" w:hAnsi="Arial Narrow" w:cs="Calibri"/>
          <w:sz w:val="28"/>
          <w:szCs w:val="28"/>
          <w:lang w:eastAsia="en-US" w:bidi="ar-SA"/>
        </w:rPr>
        <w:t xml:space="preserve"> τάξη, </w:t>
      </w:r>
      <w:proofErr w:type="spellStart"/>
      <w:r w:rsidRPr="00C44987">
        <w:rPr>
          <w:rFonts w:ascii="Arial Narrow" w:eastAsia="Calibri" w:hAnsi="Arial Narrow" w:cs="Calibri"/>
          <w:sz w:val="28"/>
          <w:szCs w:val="28"/>
          <w:lang w:eastAsia="en-US" w:bidi="ar-SA"/>
        </w:rPr>
        <w:t>σύµφωνα</w:t>
      </w:r>
      <w:proofErr w:type="spellEnd"/>
      <w:r w:rsidRPr="00C44987">
        <w:rPr>
          <w:rFonts w:ascii="Arial Narrow" w:eastAsia="Calibri" w:hAnsi="Arial Narrow" w:cs="Calibri"/>
          <w:sz w:val="28"/>
          <w:szCs w:val="28"/>
          <w:lang w:eastAsia="en-US" w:bidi="ar-SA"/>
        </w:rPr>
        <w:t xml:space="preserve"> µε τη διάταξη του εδαφίου 1, δεν έχει την ισχύ του π</w:t>
      </w:r>
      <w:r w:rsidRPr="00C44987">
        <w:rPr>
          <w:rFonts w:ascii="Arial Narrow" w:eastAsia="Calibri" w:hAnsi="Arial Narrow" w:cs="Calibri"/>
          <w:sz w:val="28"/>
          <w:szCs w:val="28"/>
          <w:lang w:eastAsia="en-US" w:bidi="ar-SA"/>
        </w:rPr>
        <w:t>α</w:t>
      </w:r>
      <w:r w:rsidRPr="00C44987">
        <w:rPr>
          <w:rFonts w:ascii="Arial Narrow" w:eastAsia="Calibri" w:hAnsi="Arial Narrow" w:cs="Calibri"/>
          <w:sz w:val="28"/>
          <w:szCs w:val="28"/>
          <w:lang w:eastAsia="en-US" w:bidi="ar-SA"/>
        </w:rPr>
        <w:t>ρόντος άρθρου, εφόσον σ</w:t>
      </w:r>
      <w:r w:rsidRPr="00C44987">
        <w:rPr>
          <w:rFonts w:ascii="Arial Narrow" w:eastAsia="Calibri" w:hAnsi="Arial Narrow" w:cs="Calibri"/>
          <w:sz w:val="28"/>
          <w:szCs w:val="28"/>
          <w:lang w:eastAsia="en-US" w:bidi="ar-SA"/>
        </w:rPr>
        <w:t>υ</w:t>
      </w:r>
      <w:r w:rsidRPr="00C44987">
        <w:rPr>
          <w:rFonts w:ascii="Arial Narrow" w:eastAsia="Calibri" w:hAnsi="Arial Narrow" w:cs="Calibri"/>
          <w:sz w:val="28"/>
          <w:szCs w:val="28"/>
          <w:lang w:eastAsia="en-US" w:bidi="ar-SA"/>
        </w:rPr>
        <w:t xml:space="preserve">γκρούεται </w:t>
      </w:r>
      <w:proofErr w:type="spellStart"/>
      <w:r w:rsidRPr="00C44987">
        <w:rPr>
          <w:rFonts w:ascii="Arial Narrow" w:eastAsia="Calibri" w:hAnsi="Arial Narrow" w:cs="Calibri"/>
          <w:sz w:val="28"/>
          <w:szCs w:val="28"/>
          <w:lang w:eastAsia="en-US" w:bidi="ar-SA"/>
        </w:rPr>
        <w:t>αποδεδειγµένα</w:t>
      </w:r>
      <w:proofErr w:type="spellEnd"/>
      <w:r w:rsidRPr="00C44987">
        <w:rPr>
          <w:rFonts w:ascii="Arial Narrow" w:eastAsia="Calibri" w:hAnsi="Arial Narrow" w:cs="Calibri"/>
          <w:sz w:val="28"/>
          <w:szCs w:val="28"/>
          <w:lang w:eastAsia="en-US" w:bidi="ar-SA"/>
        </w:rPr>
        <w:t xml:space="preserve"> µε κανόνα του αναγκαστικού Διεθνούς Δικαίου, κατά την έννοια του άρθρου 53 παράγραφος 1 της </w:t>
      </w:r>
      <w:proofErr w:type="spellStart"/>
      <w:r w:rsidRPr="00C44987">
        <w:rPr>
          <w:rFonts w:ascii="Arial Narrow" w:eastAsia="Calibri" w:hAnsi="Arial Narrow" w:cs="Calibri"/>
          <w:sz w:val="28"/>
          <w:szCs w:val="28"/>
          <w:lang w:eastAsia="en-US" w:bidi="ar-SA"/>
        </w:rPr>
        <w:t>Σύµβασης</w:t>
      </w:r>
      <w:proofErr w:type="spellEnd"/>
      <w:r w:rsidRPr="00C44987">
        <w:rPr>
          <w:rFonts w:ascii="Arial Narrow" w:eastAsia="Calibri" w:hAnsi="Arial Narrow" w:cs="Calibri"/>
          <w:sz w:val="28"/>
          <w:szCs w:val="28"/>
          <w:lang w:eastAsia="en-US" w:bidi="ar-SA"/>
        </w:rPr>
        <w:t xml:space="preserve"> της Βιέννης για το δ</w:t>
      </w:r>
      <w:r w:rsidRPr="00C44987">
        <w:rPr>
          <w:rFonts w:ascii="Arial Narrow" w:eastAsia="Calibri" w:hAnsi="Arial Narrow" w:cs="Calibri"/>
          <w:sz w:val="28"/>
          <w:szCs w:val="28"/>
          <w:lang w:eastAsia="en-US" w:bidi="ar-SA"/>
        </w:rPr>
        <w:t>ί</w:t>
      </w:r>
      <w:r w:rsidRPr="00C44987">
        <w:rPr>
          <w:rFonts w:ascii="Arial Narrow" w:eastAsia="Calibri" w:hAnsi="Arial Narrow" w:cs="Calibri"/>
          <w:sz w:val="28"/>
          <w:szCs w:val="28"/>
          <w:lang w:eastAsia="en-US" w:bidi="ar-SA"/>
        </w:rPr>
        <w:t xml:space="preserve">καιο των Συνθηκών της 23ης Μαΐου 1969. </w:t>
      </w:r>
      <w:proofErr w:type="spellStart"/>
      <w:r w:rsidRPr="00C44987">
        <w:rPr>
          <w:rFonts w:ascii="Arial Narrow" w:eastAsia="Calibri" w:hAnsi="Arial Narrow" w:cs="Calibri"/>
          <w:sz w:val="28"/>
          <w:szCs w:val="28"/>
          <w:lang w:eastAsia="en-US" w:bidi="ar-SA"/>
        </w:rPr>
        <w:t>Αποδεδειγµένη</w:t>
      </w:r>
      <w:proofErr w:type="spellEnd"/>
      <w:r w:rsidRPr="00C44987">
        <w:rPr>
          <w:rFonts w:ascii="Arial Narrow" w:eastAsia="Calibri" w:hAnsi="Arial Narrow" w:cs="Calibri"/>
          <w:sz w:val="28"/>
          <w:szCs w:val="28"/>
          <w:lang w:eastAsia="en-US" w:bidi="ar-SA"/>
        </w:rPr>
        <w:t xml:space="preserve">, κατά το </w:t>
      </w:r>
      <w:proofErr w:type="spellStart"/>
      <w:r w:rsidRPr="00C44987">
        <w:rPr>
          <w:rFonts w:ascii="Arial Narrow" w:eastAsia="Calibri" w:hAnsi="Arial Narrow" w:cs="Calibri"/>
          <w:sz w:val="28"/>
          <w:szCs w:val="28"/>
          <w:lang w:eastAsia="en-US" w:bidi="ar-SA"/>
        </w:rPr>
        <w:t>προηγούµενο</w:t>
      </w:r>
      <w:proofErr w:type="spellEnd"/>
      <w:r w:rsidRPr="00C44987">
        <w:rPr>
          <w:rFonts w:ascii="Arial Narrow" w:eastAsia="Calibri" w:hAnsi="Arial Narrow" w:cs="Calibri"/>
          <w:sz w:val="28"/>
          <w:szCs w:val="28"/>
          <w:lang w:eastAsia="en-US" w:bidi="ar-SA"/>
        </w:rPr>
        <w:t xml:space="preserve"> εδάφιο, θ</w:t>
      </w:r>
      <w:r w:rsidRPr="00C44987">
        <w:rPr>
          <w:rFonts w:ascii="Arial Narrow" w:eastAsia="Calibri" w:hAnsi="Arial Narrow" w:cs="Calibri"/>
          <w:sz w:val="28"/>
          <w:szCs w:val="28"/>
          <w:lang w:eastAsia="en-US" w:bidi="ar-SA"/>
        </w:rPr>
        <w:t>ε</w:t>
      </w:r>
      <w:r w:rsidRPr="00C44987">
        <w:rPr>
          <w:rFonts w:ascii="Arial Narrow" w:eastAsia="Calibri" w:hAnsi="Arial Narrow" w:cs="Calibri"/>
          <w:sz w:val="28"/>
          <w:szCs w:val="28"/>
          <w:lang w:eastAsia="en-US" w:bidi="ar-SA"/>
        </w:rPr>
        <w:t xml:space="preserve">ωρείται η σύγκρουση ιδίως όταν η </w:t>
      </w:r>
      <w:proofErr w:type="spellStart"/>
      <w:r w:rsidRPr="00C44987">
        <w:rPr>
          <w:rFonts w:ascii="Arial Narrow" w:eastAsia="Calibri" w:hAnsi="Arial Narrow" w:cs="Calibri"/>
          <w:sz w:val="28"/>
          <w:szCs w:val="28"/>
          <w:lang w:eastAsia="en-US" w:bidi="ar-SA"/>
        </w:rPr>
        <w:t>εφαρµογή</w:t>
      </w:r>
      <w:proofErr w:type="spellEnd"/>
      <w:r w:rsidRPr="00C44987">
        <w:rPr>
          <w:rFonts w:ascii="Arial Narrow" w:eastAsia="Calibri" w:hAnsi="Arial Narrow" w:cs="Calibri"/>
          <w:sz w:val="28"/>
          <w:szCs w:val="28"/>
          <w:lang w:eastAsia="en-US" w:bidi="ar-SA"/>
        </w:rPr>
        <w:t xml:space="preserve"> του κανόνα οδηγεί στη µ</w:t>
      </w:r>
      <w:proofErr w:type="spellStart"/>
      <w:r w:rsidRPr="00C44987">
        <w:rPr>
          <w:rFonts w:ascii="Arial Narrow" w:eastAsia="Calibri" w:hAnsi="Arial Narrow" w:cs="Calibri"/>
          <w:sz w:val="28"/>
          <w:szCs w:val="28"/>
          <w:lang w:eastAsia="en-US" w:bidi="ar-SA"/>
        </w:rPr>
        <w:t>αταίωση</w:t>
      </w:r>
      <w:proofErr w:type="spellEnd"/>
      <w:r w:rsidRPr="00C44987">
        <w:rPr>
          <w:rFonts w:ascii="Arial Narrow" w:eastAsia="Calibri" w:hAnsi="Arial Narrow" w:cs="Calibri"/>
          <w:sz w:val="28"/>
          <w:szCs w:val="28"/>
          <w:lang w:eastAsia="en-US" w:bidi="ar-SA"/>
        </w:rPr>
        <w:t xml:space="preserve"> των </w:t>
      </w:r>
      <w:proofErr w:type="spellStart"/>
      <w:r w:rsidRPr="00C44987">
        <w:rPr>
          <w:rFonts w:ascii="Arial Narrow" w:eastAsia="Calibri" w:hAnsi="Arial Narrow" w:cs="Calibri"/>
          <w:sz w:val="28"/>
          <w:szCs w:val="28"/>
          <w:lang w:eastAsia="en-US" w:bidi="ar-SA"/>
        </w:rPr>
        <w:t>δικαιωµάτων</w:t>
      </w:r>
      <w:proofErr w:type="spellEnd"/>
      <w:r w:rsidRPr="00C44987">
        <w:rPr>
          <w:rFonts w:ascii="Arial Narrow" w:eastAsia="Calibri" w:hAnsi="Arial Narrow" w:cs="Calibri"/>
          <w:sz w:val="28"/>
          <w:szCs w:val="28"/>
          <w:lang w:eastAsia="en-US" w:bidi="ar-SA"/>
        </w:rPr>
        <w:t>, που προβλέπονται στα άρθρα 2 π</w:t>
      </w:r>
      <w:r w:rsidRPr="00C44987">
        <w:rPr>
          <w:rFonts w:ascii="Arial Narrow" w:eastAsia="Calibri" w:hAnsi="Arial Narrow" w:cs="Calibri"/>
          <w:sz w:val="28"/>
          <w:szCs w:val="28"/>
          <w:lang w:eastAsia="en-US" w:bidi="ar-SA"/>
        </w:rPr>
        <w:t>α</w:t>
      </w:r>
      <w:r w:rsidRPr="00C44987">
        <w:rPr>
          <w:rFonts w:ascii="Arial Narrow" w:eastAsia="Calibri" w:hAnsi="Arial Narrow" w:cs="Calibri"/>
          <w:sz w:val="28"/>
          <w:szCs w:val="28"/>
          <w:lang w:eastAsia="en-US" w:bidi="ar-SA"/>
        </w:rPr>
        <w:t xml:space="preserve">ράγραφος 1, 5 παράγραφος 1, 2, 10 και 20 παράγραφος 1 του </w:t>
      </w:r>
      <w:proofErr w:type="spellStart"/>
      <w:r w:rsidRPr="00C44987">
        <w:rPr>
          <w:rFonts w:ascii="Arial Narrow" w:eastAsia="Calibri" w:hAnsi="Arial Narrow" w:cs="Calibri"/>
          <w:sz w:val="28"/>
          <w:szCs w:val="28"/>
          <w:lang w:eastAsia="en-US" w:bidi="ar-SA"/>
        </w:rPr>
        <w:t>Συντάγµατος</w:t>
      </w:r>
      <w:proofErr w:type="spellEnd"/>
      <w:r w:rsidRPr="00C44987">
        <w:rPr>
          <w:rFonts w:ascii="Arial Narrow" w:eastAsia="Calibri" w:hAnsi="Arial Narrow" w:cs="Calibri"/>
          <w:sz w:val="28"/>
          <w:szCs w:val="28"/>
          <w:lang w:eastAsia="en-US" w:bidi="ar-SA"/>
        </w:rPr>
        <w:t>.</w:t>
      </w:r>
    </w:p>
    <w:p w:rsidR="0072551B" w:rsidRPr="00C44987" w:rsidRDefault="0072551B" w:rsidP="008E27F1">
      <w:pPr>
        <w:suppressAutoHyphens w:val="0"/>
        <w:spacing w:line="360" w:lineRule="auto"/>
        <w:jc w:val="both"/>
        <w:rPr>
          <w:rFonts w:ascii="Arial Narrow" w:eastAsia="SimSun" w:hAnsi="Arial Narrow" w:cs="Calibri"/>
          <w:color w:val="000000"/>
          <w:kern w:val="0"/>
          <w:sz w:val="28"/>
          <w:szCs w:val="28"/>
          <w:lang/>
        </w:rPr>
      </w:pPr>
    </w:p>
    <w:p w:rsidR="006273E5" w:rsidRPr="006273E5" w:rsidRDefault="006273E5" w:rsidP="006273E5">
      <w:pPr>
        <w:spacing w:line="276" w:lineRule="auto"/>
        <w:jc w:val="center"/>
        <w:rPr>
          <w:rFonts w:ascii="Arial Narrow" w:eastAsia="SimSun" w:hAnsi="Arial Narrow" w:cs="Times New Roman"/>
          <w:b/>
          <w:kern w:val="0"/>
          <w:sz w:val="32"/>
          <w:szCs w:val="25"/>
          <w:lang w:eastAsia="ar-SA" w:bidi="ar-SA"/>
        </w:rPr>
      </w:pPr>
      <w:r w:rsidRPr="006273E5">
        <w:rPr>
          <w:rFonts w:ascii="Arial Narrow" w:eastAsia="SimSun" w:hAnsi="Arial Narrow" w:cs="Times New Roman"/>
          <w:b/>
          <w:kern w:val="0"/>
          <w:sz w:val="32"/>
          <w:szCs w:val="25"/>
          <w:lang w:eastAsia="ar-SA" w:bidi="ar-SA"/>
        </w:rPr>
        <w:t xml:space="preserve">ΕΘΝΙΚΟ ΣΥΜΒΟΥΛΙΟ ΔΙΕΚΔΙΚΗΣΗΣ </w:t>
      </w:r>
    </w:p>
    <w:p w:rsidR="006273E5" w:rsidRPr="006273E5" w:rsidRDefault="006273E5" w:rsidP="006273E5">
      <w:pPr>
        <w:spacing w:line="276" w:lineRule="auto"/>
        <w:jc w:val="center"/>
        <w:rPr>
          <w:rFonts w:ascii="Arial Narrow" w:eastAsia="SimSun" w:hAnsi="Arial Narrow" w:cs="Times New Roman"/>
          <w:kern w:val="0"/>
          <w:sz w:val="32"/>
          <w:szCs w:val="25"/>
          <w:lang w:eastAsia="ar-SA" w:bidi="ar-SA"/>
        </w:rPr>
      </w:pPr>
      <w:r w:rsidRPr="006273E5">
        <w:rPr>
          <w:rFonts w:ascii="Arial Narrow" w:eastAsia="SimSun" w:hAnsi="Arial Narrow" w:cs="Times New Roman"/>
          <w:b/>
          <w:kern w:val="0"/>
          <w:sz w:val="32"/>
          <w:szCs w:val="25"/>
          <w:lang w:eastAsia="ar-SA" w:bidi="ar-SA"/>
        </w:rPr>
        <w:t>ΤΩΝ ΟΦΕΙΛΩΝ ΤΗΣ ΓΕΡΜΑΝΙΑΣ ΠΡΟΣ ΤΗΝ ΕΛΛΑΔΑ</w:t>
      </w:r>
    </w:p>
    <w:p w:rsidR="006273E5" w:rsidRPr="006273E5" w:rsidRDefault="00F0321C" w:rsidP="006273E5">
      <w:pPr>
        <w:spacing w:line="276" w:lineRule="auto"/>
        <w:jc w:val="center"/>
        <w:rPr>
          <w:rFonts w:ascii="Times New Roman" w:eastAsia="SimSun" w:hAnsi="Times New Roman" w:cs="Times New Roman"/>
          <w:b/>
          <w:kern w:val="0"/>
          <w:sz w:val="36"/>
          <w:szCs w:val="25"/>
          <w:lang w:eastAsia="ar-SA" w:bidi="ar-SA"/>
        </w:rPr>
      </w:pPr>
      <w:hyperlink r:id="rId6" w:history="1">
        <w:r w:rsidR="006273E5" w:rsidRPr="006273E5">
          <w:rPr>
            <w:rFonts w:ascii="Arial Narrow" w:eastAsia="SimSun" w:hAnsi="Arial Narrow" w:cs="Times New Roman"/>
            <w:b/>
            <w:color w:val="0000FF"/>
            <w:kern w:val="0"/>
            <w:sz w:val="32"/>
            <w:szCs w:val="25"/>
            <w:u w:val="single"/>
            <w:lang w:val="en-GB" w:eastAsia="en-US" w:bidi="ar-SA"/>
          </w:rPr>
          <w:t>https</w:t>
        </w:r>
        <w:r w:rsidR="006273E5" w:rsidRPr="006273E5">
          <w:rPr>
            <w:rFonts w:ascii="Arial Narrow" w:eastAsia="SimSun" w:hAnsi="Arial Narrow" w:cs="Times New Roman"/>
            <w:b/>
            <w:color w:val="0000FF"/>
            <w:kern w:val="0"/>
            <w:sz w:val="32"/>
            <w:szCs w:val="25"/>
            <w:u w:val="single"/>
            <w:lang w:eastAsia="en-US" w:bidi="ar-SA"/>
          </w:rPr>
          <w:t>://</w:t>
        </w:r>
        <w:proofErr w:type="spellStart"/>
        <w:r w:rsidR="006273E5" w:rsidRPr="006273E5">
          <w:rPr>
            <w:rFonts w:ascii="Arial Narrow" w:eastAsia="SimSun" w:hAnsi="Arial Narrow" w:cs="Times New Roman"/>
            <w:b/>
            <w:color w:val="0000FF"/>
            <w:kern w:val="0"/>
            <w:sz w:val="32"/>
            <w:szCs w:val="25"/>
            <w:u w:val="single"/>
            <w:lang w:val="en-GB" w:eastAsia="en-US" w:bidi="ar-SA"/>
          </w:rPr>
          <w:t>esdoge</w:t>
        </w:r>
        <w:proofErr w:type="spellEnd"/>
        <w:r w:rsidR="006273E5" w:rsidRPr="006273E5">
          <w:rPr>
            <w:rFonts w:ascii="Arial Narrow" w:eastAsia="SimSun" w:hAnsi="Arial Narrow" w:cs="Times New Roman"/>
            <w:b/>
            <w:color w:val="0000FF"/>
            <w:kern w:val="0"/>
            <w:sz w:val="32"/>
            <w:szCs w:val="25"/>
            <w:u w:val="single"/>
            <w:lang w:eastAsia="en-US" w:bidi="ar-SA"/>
          </w:rPr>
          <w:t>.</w:t>
        </w:r>
        <w:proofErr w:type="spellStart"/>
        <w:r w:rsidR="006273E5" w:rsidRPr="006273E5">
          <w:rPr>
            <w:rFonts w:ascii="Arial Narrow" w:eastAsia="SimSun" w:hAnsi="Arial Narrow" w:cs="Times New Roman"/>
            <w:b/>
            <w:color w:val="0000FF"/>
            <w:kern w:val="0"/>
            <w:sz w:val="32"/>
            <w:szCs w:val="25"/>
            <w:u w:val="single"/>
            <w:lang w:val="en-GB" w:eastAsia="en-US" w:bidi="ar-SA"/>
          </w:rPr>
          <w:t>gr</w:t>
        </w:r>
        <w:proofErr w:type="spellEnd"/>
        <w:r w:rsidR="006273E5" w:rsidRPr="006273E5">
          <w:rPr>
            <w:rFonts w:ascii="Arial Narrow" w:eastAsia="SimSun" w:hAnsi="Arial Narrow" w:cs="Times New Roman"/>
            <w:b/>
            <w:color w:val="0000FF"/>
            <w:kern w:val="0"/>
            <w:sz w:val="32"/>
            <w:szCs w:val="25"/>
            <w:u w:val="single"/>
            <w:lang w:eastAsia="en-US" w:bidi="ar-SA"/>
          </w:rPr>
          <w:t>/</w:t>
        </w:r>
      </w:hyperlink>
    </w:p>
    <w:p w:rsidR="008E27F1" w:rsidRPr="008E27F1" w:rsidRDefault="008E27F1" w:rsidP="008473F1">
      <w:pPr>
        <w:jc w:val="both"/>
        <w:rPr>
          <w:rFonts w:ascii="Arial Narrow" w:hAnsi="Arial Narrow"/>
          <w:sz w:val="26"/>
          <w:szCs w:val="26"/>
        </w:rPr>
      </w:pPr>
    </w:p>
    <w:sectPr w:rsidR="008E27F1" w:rsidRPr="008E27F1" w:rsidSect="00F0321C">
      <w:pgSz w:w="11906" w:h="16838"/>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F37FC"/>
    <w:multiLevelType w:val="hybridMultilevel"/>
    <w:tmpl w:val="E5F466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savePreviewPicture/>
  <w:compat>
    <w:useFELayout/>
  </w:compat>
  <w:rsids>
    <w:rsidRoot w:val="00FE23E8"/>
    <w:rsid w:val="00156FC2"/>
    <w:rsid w:val="00493418"/>
    <w:rsid w:val="006273E5"/>
    <w:rsid w:val="0072551B"/>
    <w:rsid w:val="008473F1"/>
    <w:rsid w:val="008E27F1"/>
    <w:rsid w:val="00C44987"/>
    <w:rsid w:val="00E11E4B"/>
    <w:rsid w:val="00F0321C"/>
    <w:rsid w:val="00FE23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 w:val="24"/>
        <w:szCs w:val="24"/>
        <w:lang w:val="el-G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21C"/>
  </w:style>
  <w:style w:type="paragraph" w:styleId="2">
    <w:name w:val="heading 2"/>
    <w:basedOn w:val="a0"/>
    <w:next w:val="a1"/>
    <w:qFormat/>
    <w:rsid w:val="00F0321C"/>
    <w:pPr>
      <w:spacing w:before="200"/>
      <w:outlineLvl w:val="1"/>
    </w:pPr>
    <w:rPr>
      <w:rFonts w:ascii="Liberation Serif" w:eastAsia="NSimSun" w:hAnsi="Liberation Serif"/>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Επικεφαλίδα"/>
    <w:basedOn w:val="a"/>
    <w:next w:val="a1"/>
    <w:qFormat/>
    <w:rsid w:val="00F0321C"/>
    <w:pPr>
      <w:keepNext/>
      <w:spacing w:before="240" w:after="120"/>
    </w:pPr>
    <w:rPr>
      <w:rFonts w:ascii="Liberation Sans" w:eastAsia="Microsoft YaHei" w:hAnsi="Liberation Sans"/>
      <w:sz w:val="28"/>
      <w:szCs w:val="28"/>
    </w:rPr>
  </w:style>
  <w:style w:type="paragraph" w:styleId="a1">
    <w:name w:val="Body Text"/>
    <w:basedOn w:val="a"/>
    <w:rsid w:val="00F0321C"/>
    <w:pPr>
      <w:spacing w:after="140" w:line="276" w:lineRule="auto"/>
    </w:pPr>
  </w:style>
  <w:style w:type="paragraph" w:styleId="a5">
    <w:name w:val="List"/>
    <w:basedOn w:val="a1"/>
    <w:rsid w:val="00F0321C"/>
  </w:style>
  <w:style w:type="paragraph" w:styleId="a6">
    <w:name w:val="caption"/>
    <w:basedOn w:val="a"/>
    <w:qFormat/>
    <w:rsid w:val="00F0321C"/>
    <w:pPr>
      <w:suppressLineNumbers/>
      <w:spacing w:before="120" w:after="120"/>
    </w:pPr>
    <w:rPr>
      <w:i/>
      <w:iCs/>
    </w:rPr>
  </w:style>
  <w:style w:type="paragraph" w:customStyle="1" w:styleId="a7">
    <w:name w:val="Ευρετήριο"/>
    <w:basedOn w:val="a"/>
    <w:qFormat/>
    <w:rsid w:val="00F0321C"/>
    <w:pPr>
      <w:suppressLineNumbers/>
    </w:pPr>
  </w:style>
  <w:style w:type="paragraph" w:styleId="a8">
    <w:name w:val="List Paragraph"/>
    <w:basedOn w:val="a"/>
    <w:uiPriority w:val="34"/>
    <w:qFormat/>
    <w:rsid w:val="0072551B"/>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doge.gr/" TargetMode="External"/><Relationship Id="rId5" Type="http://schemas.openxmlformats.org/officeDocument/2006/relationships/hyperlink" Target="https://esdoge.gr/"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1193</Words>
  <Characters>6446</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ΣΥΓΓΕΛΑΚΗΣ ΑΡΙΣΤΟΜΕΝΗΣ</dc:creator>
  <cp:lastModifiedBy>Aristomenis I Syngelakis</cp:lastModifiedBy>
  <cp:revision>3</cp:revision>
  <dcterms:created xsi:type="dcterms:W3CDTF">2026-07-22T16:11:00Z</dcterms:created>
  <dcterms:modified xsi:type="dcterms:W3CDTF">2026-07-22T16:12:00Z</dcterms:modified>
  <dc:language>el-GR</dc:language>
</cp:coreProperties>
</file>